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82D2C9" wp14:paraId="46F0D9E9" wp14:textId="3D6627FA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F82D2C9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Senate </w:t>
      </w:r>
      <w:r w:rsidRPr="5F82D2C9" w:rsidR="21DB4F53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Executive </w:t>
      </w:r>
      <w:r w:rsidRPr="5F82D2C9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Committee Meeting (</w:t>
      </w:r>
      <w:r w:rsidRPr="5F82D2C9" w:rsidR="4367A64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01</w:t>
      </w:r>
      <w:r w:rsidRPr="5F82D2C9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5F82D2C9" w:rsidR="1F3273D6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5F82D2C9" w:rsidR="14B1F28C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6</w:t>
      </w:r>
      <w:r w:rsidRPr="5F82D2C9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5F82D2C9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</w:t>
      </w:r>
      <w:r w:rsidRPr="5F82D2C9" w:rsidR="2F184E5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 w:rsidRPr="5F82D2C9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5A1FCAD0" w:rsidP="721C60CF" w:rsidRDefault="5A1FCAD0" w14:paraId="491CD4B6" w14:textId="29413730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1C60CF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721C60CF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21C60CF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721C60CF" w:rsidR="213426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Senk (Chair), </w:t>
      </w:r>
      <w:r w:rsidRPr="721C60CF" w:rsidR="5970755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Taiyo Inoue (Vice Chair), </w:t>
      </w:r>
      <w:r w:rsidRPr="721C60CF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Ariel Setniker (Secretary), </w:t>
      </w:r>
      <w:r w:rsidRPr="721C60CF" w:rsidR="1F8D4D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Christine Isakson, Julie Chisholm, </w:t>
      </w:r>
      <w:r w:rsidRPr="721C60CF" w:rsidR="1E3C410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Keir Moorhead,</w:t>
      </w:r>
      <w:r w:rsidRPr="721C60CF" w:rsidR="74E005D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21C60CF" w:rsidR="77B6B80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Maggie Ward, Executive Dean Dinesh Pinisetty.</w:t>
      </w:r>
    </w:p>
    <w:p w:rsidR="5A1FCAD0" w:rsidP="721C60CF" w:rsidRDefault="5A1FCAD0" w14:paraId="68D2B1A4" w14:textId="6C8DE4F9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1C60CF" w:rsidR="5A1FC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Absent:</w:t>
      </w:r>
      <w:r w:rsidRPr="721C60CF" w:rsidR="728790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21C60CF" w:rsidR="65CE62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none</w:t>
      </w:r>
    </w:p>
    <w:p w:rsidR="721C60CF" w:rsidP="721C60CF" w:rsidRDefault="721C60CF" w14:paraId="58CB062C" w14:textId="27E09BFF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1B2FFB1" w:rsidP="7D971BA0" w:rsidRDefault="31B2FFB1" w14:paraId="6303CF5C" w14:textId="467DA749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Pr="7D971BA0" w:rsidR="31B2FFB1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Agenda</w:t>
      </w:r>
    </w:p>
    <w:p w:rsidR="724FDE61" w:rsidP="7D971BA0" w:rsidRDefault="724FDE61" w14:paraId="13841A72" w14:textId="162B1051">
      <w:pPr>
        <w:pStyle w:val="ListParagraph"/>
        <w:numPr>
          <w:ilvl w:val="0"/>
          <w:numId w:val="40"/>
        </w:numPr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692CB002" w:rsidR="724FDE61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  <w:t>Agenda approved unanimously</w:t>
      </w:r>
    </w:p>
    <w:p w:rsidR="31481E3B" w:rsidP="692CB002" w:rsidRDefault="31481E3B" w14:paraId="0E2E752A" w14:textId="36B52250">
      <w:pPr>
        <w:suppressLineNumbers w:val="0"/>
        <w:bidi w:val="0"/>
        <w:spacing w:before="240" w:beforeAutospacing="off" w:after="240" w:afterAutospacing="off" w:line="279" w:lineRule="auto"/>
        <w:ind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Updates and Meeting Schedules Discussed</w:t>
      </w:r>
    </w:p>
    <w:p w:rsidR="31481E3B" w:rsidP="692CB002" w:rsidRDefault="31481E3B" w14:paraId="7C6D6F00" w14:textId="6780A625">
      <w:pPr>
        <w:pStyle w:val="ListParagraph"/>
        <w:numPr>
          <w:ilvl w:val="0"/>
          <w:numId w:val="51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 provided updates, noting that last week’s meeting was replaced by </w:t>
      </w:r>
      <w:r w:rsidRPr="141AA645" w:rsidR="783B68B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faculty </w:t>
      </w:r>
      <w:r w:rsidRPr="141AA645" w:rsidR="783B68BB">
        <w:rPr>
          <w:rFonts w:ascii="Garamond" w:hAnsi="Garamond" w:eastAsia="Garamond" w:cs="Garamond"/>
          <w:noProof w:val="0"/>
          <w:sz w:val="24"/>
          <w:szCs w:val="24"/>
          <w:lang w:val="en-US"/>
        </w:rPr>
        <w:t>meeting</w:t>
      </w:r>
      <w:r w:rsidRPr="141AA645" w:rsidR="783B68B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with hiring consultants for VP, CEO, and Superintendent positions.</w:t>
      </w:r>
    </w:p>
    <w:p w:rsidR="31481E3B" w:rsidP="692CB002" w:rsidRDefault="31481E3B" w14:paraId="18E811BF" w14:textId="406033BC">
      <w:pPr>
        <w:pStyle w:val="ListParagraph"/>
        <w:numPr>
          <w:ilvl w:val="0"/>
          <w:numId w:val="51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Inoue confirmed the RTP Committee completed dossier reviews, with Chair Senk expressing gratitude.</w:t>
      </w:r>
    </w:p>
    <w:p w:rsidR="31481E3B" w:rsidP="692CB002" w:rsidRDefault="31481E3B" w14:paraId="1D4D3C5C" w14:textId="285D8457">
      <w:pPr>
        <w:pStyle w:val="ListParagraph"/>
        <w:numPr>
          <w:ilvl w:val="0"/>
          <w:numId w:val="51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 mentioned a meeting scheduled with Rachel 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Fernflores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discuss strategies 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regarding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merger integration with campus senates.</w:t>
      </w:r>
    </w:p>
    <w:p w:rsidR="31481E3B" w:rsidP="692CB002" w:rsidRDefault="31481E3B" w14:paraId="6566F2AF" w14:textId="6D1877E6">
      <w:pPr>
        <w:pStyle w:val="ListParagraph"/>
        <w:numPr>
          <w:ilvl w:val="0"/>
          <w:numId w:val="51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A semester meeting schedule was discussed, with Senator Inoue and Senator Setniker agreeing to assist in finalizing it.</w:t>
      </w:r>
    </w:p>
    <w:p w:rsidR="31481E3B" w:rsidP="692CB002" w:rsidRDefault="31481E3B" w14:paraId="5A728C6A" w14:textId="67127F84">
      <w:pPr>
        <w:suppressLineNumbers w:val="0"/>
        <w:bidi w:val="0"/>
        <w:spacing w:before="240" w:beforeAutospacing="off" w:after="240" w:afterAutospacing="off" w:line="279" w:lineRule="auto"/>
        <w:ind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University Restructuring and Senate Adaptation</w:t>
      </w:r>
    </w:p>
    <w:p w:rsidR="202499A9" w:rsidP="62C781C6" w:rsidRDefault="202499A9" w14:paraId="2C8335C8" w14:textId="56E6BD04">
      <w:pPr>
        <w:pStyle w:val="ListParagraph"/>
        <w:numPr>
          <w:ilvl w:val="0"/>
          <w:numId w:val="52"/>
        </w:numPr>
        <w:suppressLineNumbers w:val="0"/>
        <w:spacing w:before="0" w:beforeAutospacing="off" w:after="0" w:afterAutospacing="off" w:line="279" w:lineRule="auto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2C781C6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 shared that university restructuring decisions are expected by early March</w:t>
      </w:r>
      <w:r w:rsidRPr="62C781C6" w:rsidR="6FEE433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at the latest according to Jessica Darin at the recent all-faculty meet-and-greet, ideally by the end of February</w:t>
      </w:r>
      <w:r w:rsidRPr="62C781C6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31481E3B" w:rsidP="692CB002" w:rsidRDefault="31481E3B" w14:paraId="78A54D78" w14:textId="4D3199C5">
      <w:pPr>
        <w:pStyle w:val="ListParagraph"/>
        <w:numPr>
          <w:ilvl w:val="0"/>
          <w:numId w:val="52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2C781C6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discussed adapting Senate representation to fit the new structure, including a maritime caucus or a temporary solution for integration.</w:t>
      </w:r>
    </w:p>
    <w:p w:rsidR="676C68FF" w:rsidP="62C781C6" w:rsidRDefault="676C68FF" w14:paraId="04DCDF15" w14:textId="0DE20940">
      <w:pPr>
        <w:pStyle w:val="ListParagraph"/>
        <w:numPr>
          <w:ilvl w:val="0"/>
          <w:numId w:val="52"/>
        </w:numPr>
        <w:suppressLineNumbers w:val="0"/>
        <w:bidi w:val="0"/>
        <w:spacing w:before="0" w:beforeAutospacing="off" w:after="0" w:afterAutospacing="off" w:line="279" w:lineRule="auto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2C781C6" w:rsidR="676C68F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proposed transition of the Cal Maritime Faculty Senate into a maritime caucus, effective July 1, was deliberated, with an emphasis on </w:t>
      </w:r>
      <w:r w:rsidRPr="62C781C6" w:rsidR="676C68F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maintaining</w:t>
      </w:r>
      <w:r w:rsidRPr="62C781C6" w:rsidR="676C68F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representation and equity in resources. Senk noted that caucus refers to </w:t>
      </w:r>
      <w:r w:rsidRPr="62C781C6" w:rsidR="676C68FF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college</w:t>
      </w:r>
      <w:r w:rsidRPr="62C781C6" w:rsidR="676C68F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representatives at Cal Poly and it is currently unknown whether there will be a maritime college or if all departments will be merged into existing colleges at Cal Poly.</w:t>
      </w:r>
    </w:p>
    <w:p w:rsidR="31481E3B" w:rsidP="692CB002" w:rsidRDefault="31481E3B" w14:paraId="7FF249E4" w14:textId="588F85B8">
      <w:pPr>
        <w:pStyle w:val="ListParagraph"/>
        <w:numPr>
          <w:ilvl w:val="0"/>
          <w:numId w:val="52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2C781C6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Concerns about the long-term implications of structural changes were raised by Senator Inoue, and further discussions were planned to evaluate the maritime caucus as a potential permanent feature.</w:t>
      </w:r>
      <w:r w:rsidRPr="62C781C6" w:rsidR="7A8B8EC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31481E3B" w:rsidP="17F1CBB1" w:rsidRDefault="31481E3B" w14:paraId="46B266BD" w14:textId="6114D021">
      <w:pPr>
        <w:pStyle w:val="Normal"/>
        <w:suppressLineNumbers w:val="0"/>
        <w:bidi w:val="0"/>
        <w:spacing w:before="240" w:beforeAutospacing="off" w:after="240" w:afterAutospacing="off" w:line="279" w:lineRule="auto"/>
        <w:ind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17F1CBB1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Addressing Unique</w:t>
      </w:r>
      <w:r w:rsidRPr="17F1CBB1" w:rsidR="512CCCE3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Maritime</w:t>
      </w:r>
      <w:r w:rsidRPr="17F1CBB1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Faculty Issues at Cal Poly</w:t>
      </w:r>
    </w:p>
    <w:p w:rsidR="638F684F" w:rsidP="17F1CBB1" w:rsidRDefault="638F684F" w14:paraId="4233C7D0" w14:textId="198F94F0">
      <w:pPr>
        <w:pStyle w:val="ListParagraph"/>
        <w:numPr>
          <w:ilvl w:val="0"/>
          <w:numId w:val="54"/>
        </w:numPr>
        <w:suppressLineNumbers w:val="0"/>
        <w:bidi w:val="0"/>
        <w:spacing w:before="0" w:beforeAutospacing="off" w:after="0" w:afterAutospacing="off" w:line="279" w:lineRule="auto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7F1CBB1" w:rsidR="638F684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committee addressed complexities </w:t>
      </w:r>
      <w:r w:rsidRPr="17F1CBB1" w:rsidR="638F684F">
        <w:rPr>
          <w:rFonts w:ascii="Garamond" w:hAnsi="Garamond" w:eastAsia="Garamond" w:cs="Garamond"/>
          <w:noProof w:val="0"/>
          <w:sz w:val="24"/>
          <w:szCs w:val="24"/>
          <w:lang w:val="en-US"/>
        </w:rPr>
        <w:t>regarding</w:t>
      </w:r>
      <w:r w:rsidRPr="17F1CBB1" w:rsidR="638F684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 Senate’s role in </w:t>
      </w:r>
      <w:r w:rsidRPr="17F1CBB1" w:rsidR="638F684F">
        <w:rPr>
          <w:rFonts w:ascii="Garamond" w:hAnsi="Garamond" w:eastAsia="Garamond" w:cs="Garamond"/>
          <w:noProof w:val="0"/>
          <w:sz w:val="24"/>
          <w:szCs w:val="24"/>
          <w:lang w:val="en-US"/>
        </w:rPr>
        <w:t>representing</w:t>
      </w:r>
      <w:r w:rsidRPr="17F1CBB1" w:rsidR="638F684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academic departments and potential conflicts with marine programs. </w:t>
      </w:r>
    </w:p>
    <w:p w:rsidR="638F684F" w:rsidP="17F1CBB1" w:rsidRDefault="638F684F" w14:paraId="065FAEED" w14:textId="11978638">
      <w:pPr>
        <w:pStyle w:val="ListParagraph"/>
        <w:numPr>
          <w:ilvl w:val="0"/>
          <w:numId w:val="54"/>
        </w:numPr>
        <w:suppressLineNumbers w:val="0"/>
        <w:bidi w:val="0"/>
        <w:spacing w:before="0" w:beforeAutospacing="off" w:after="0" w:afterAutospacing="off" w:line="279" w:lineRule="auto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7F1CBB1" w:rsidR="638F684F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Ward expressed concerns about the lack of control over the training ship’s management and its implications for autonomy.</w:t>
      </w:r>
    </w:p>
    <w:p w:rsidR="638F684F" w:rsidP="17F1CBB1" w:rsidRDefault="638F684F" w14:paraId="7CF117E8" w14:textId="220CEA66">
      <w:pPr>
        <w:pStyle w:val="ListParagraph"/>
        <w:numPr>
          <w:ilvl w:val="0"/>
          <w:numId w:val="54"/>
        </w:numPr>
        <w:suppressLineNumbers w:val="0"/>
        <w:bidi w:val="0"/>
        <w:spacing w:before="0" w:beforeAutospacing="off" w:after="0" w:afterAutospacing="off" w:line="279" w:lineRule="auto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7F1CBB1" w:rsidR="638F684F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Moorhead raised concerns about marine programs potentially being managed by marine transportation, emphasizing risks to decision-making and liability.</w:t>
      </w:r>
    </w:p>
    <w:p w:rsidR="31481E3B" w:rsidP="692CB002" w:rsidRDefault="31481E3B" w14:paraId="018F0A61" w14:textId="4C361607">
      <w:pPr>
        <w:pStyle w:val="ListParagraph"/>
        <w:numPr>
          <w:ilvl w:val="0"/>
          <w:numId w:val="54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The formation of a faculty committee under the Cal Poly Senate to address licensed faculty issues</w:t>
      </w:r>
      <w:r w:rsidRPr="17F1CBB1" w:rsidR="09CB41E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post-merger</w:t>
      </w: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was proposed by Senator Inoue.</w:t>
      </w:r>
    </w:p>
    <w:p w:rsidR="31481E3B" w:rsidP="692CB002" w:rsidRDefault="31481E3B" w14:paraId="73202503" w14:textId="12F4B424">
      <w:pPr>
        <w:pStyle w:val="ListParagraph"/>
        <w:numPr>
          <w:ilvl w:val="0"/>
          <w:numId w:val="54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 </w:t>
      </w:r>
      <w:r w:rsidRPr="17F1CBB1" w:rsidR="7EBDFD3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noted that Maritime faculty will need to </w:t>
      </w:r>
      <w:r w:rsidRPr="17F1CBB1" w:rsidR="2B96072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understand </w:t>
      </w:r>
      <w:r w:rsidRPr="17F1CBB1" w:rsidR="7EBDFD35">
        <w:rPr>
          <w:rFonts w:ascii="Garamond" w:hAnsi="Garamond" w:eastAsia="Garamond" w:cs="Garamond"/>
          <w:noProof w:val="0"/>
          <w:sz w:val="24"/>
          <w:szCs w:val="24"/>
          <w:lang w:val="en-US"/>
        </w:rPr>
        <w:t>both Senate and</w:t>
      </w: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university committees </w:t>
      </w:r>
      <w:r w:rsidRPr="17F1CBB1" w:rsidR="6B4F4828">
        <w:rPr>
          <w:rFonts w:ascii="Garamond" w:hAnsi="Garamond" w:eastAsia="Garamond" w:cs="Garamond"/>
          <w:noProof w:val="0"/>
          <w:sz w:val="24"/>
          <w:szCs w:val="24"/>
          <w:lang w:val="en-US"/>
        </w:rPr>
        <w:t>and</w:t>
      </w: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involve relevant experts in safety, curriculum, and resources discussions.</w:t>
      </w:r>
      <w:r w:rsidRPr="17F1CBB1" w:rsidR="78E5D8A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Senk </w:t>
      </w:r>
      <w:r w:rsidRPr="17F1CBB1" w:rsidR="78E5D8A0">
        <w:rPr>
          <w:rFonts w:ascii="Garamond" w:hAnsi="Garamond" w:eastAsia="Garamond" w:cs="Garamond"/>
          <w:noProof w:val="0"/>
          <w:sz w:val="24"/>
          <w:szCs w:val="24"/>
          <w:lang w:val="en-US"/>
        </w:rPr>
        <w:t>is</w:t>
      </w:r>
      <w:r w:rsidRPr="17F1CBB1" w:rsidR="78E5D8A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preparing a document with information about these committees gleaned from the Cal Poly website</w:t>
      </w:r>
      <w:r w:rsidRPr="17F1CBB1" w:rsidR="30FE13E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and conversations with </w:t>
      </w:r>
      <w:r w:rsidRPr="17F1CBB1" w:rsidR="30FE13E0">
        <w:rPr>
          <w:rFonts w:ascii="Garamond" w:hAnsi="Garamond" w:eastAsia="Garamond" w:cs="Garamond"/>
          <w:noProof w:val="0"/>
          <w:sz w:val="24"/>
          <w:szCs w:val="24"/>
          <w:lang w:val="en-US"/>
        </w:rPr>
        <w:t>Fernflores</w:t>
      </w:r>
      <w:r w:rsidRPr="17F1CBB1" w:rsidR="30FE13E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and Cal Poly Senate Chair Jerusha Greenwood</w:t>
      </w:r>
      <w:r w:rsidRPr="17F1CBB1" w:rsidR="78E5D8A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. </w:t>
      </w:r>
    </w:p>
    <w:p w:rsidR="31481E3B" w:rsidP="692CB002" w:rsidRDefault="31481E3B" w14:paraId="359DA84F" w14:textId="79BE3F9D">
      <w:pPr>
        <w:pStyle w:val="ListParagraph"/>
        <w:numPr>
          <w:ilvl w:val="0"/>
          <w:numId w:val="54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Moorhead proposed broadening </w:t>
      </w:r>
      <w:r w:rsidRPr="141AA645" w:rsidR="0B60459A">
        <w:rPr>
          <w:rFonts w:ascii="Garamond" w:hAnsi="Garamond" w:eastAsia="Garamond" w:cs="Garamond"/>
          <w:noProof w:val="0"/>
          <w:sz w:val="24"/>
          <w:szCs w:val="24"/>
          <w:lang w:val="en-US"/>
        </w:rPr>
        <w:t>a potential “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marine programs committee</w:t>
      </w:r>
      <w:r w:rsidRPr="141AA645" w:rsidR="022C137C">
        <w:rPr>
          <w:rFonts w:ascii="Garamond" w:hAnsi="Garamond" w:eastAsia="Garamond" w:cs="Garamond"/>
          <w:noProof w:val="0"/>
          <w:sz w:val="24"/>
          <w:szCs w:val="24"/>
          <w:lang w:val="en-US"/>
        </w:rPr>
        <w:t>”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include 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additional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faculty and administrative personnel.</w:t>
      </w:r>
      <w:r w:rsidRPr="141AA645" w:rsidR="7EAE2D3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Senk will discuss with Cal Poly Senate Chair Greenwood. </w:t>
      </w:r>
    </w:p>
    <w:p w:rsidR="31481E3B" w:rsidP="692CB002" w:rsidRDefault="31481E3B" w14:paraId="136F48BE" w14:textId="50B6F691">
      <w:pPr>
        <w:suppressLineNumbers w:val="0"/>
        <w:bidi w:val="0"/>
        <w:spacing w:before="240" w:beforeAutospacing="off" w:after="240" w:afterAutospacing="off" w:line="279" w:lineRule="auto"/>
        <w:ind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141AA645" w:rsidR="2CE7560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Cal Maritime Faculty Senate Transition</w:t>
      </w:r>
      <w:r w:rsidRPr="141AA645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and Solano Campus Integration</w:t>
      </w:r>
    </w:p>
    <w:p w:rsidR="31481E3B" w:rsidP="141AA645" w:rsidRDefault="31481E3B" w14:paraId="4DEC4DA4" w14:textId="26326C30">
      <w:pPr>
        <w:pStyle w:val="ListParagraph"/>
        <w:numPr>
          <w:ilvl w:val="0"/>
          <w:numId w:val="55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2C781C6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discussed potential challenges in merging the Solano campus into the Cal Poly system.</w:t>
      </w:r>
    </w:p>
    <w:p w:rsidR="31481E3B" w:rsidP="692CB002" w:rsidRDefault="31481E3B" w14:paraId="48D14FE1" w14:textId="7C80F748">
      <w:pPr>
        <w:pStyle w:val="ListParagraph"/>
        <w:numPr>
          <w:ilvl w:val="0"/>
          <w:numId w:val="55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team agreed to prepare a dossier outlining key issues and </w:t>
      </w:r>
      <w:r w:rsidRPr="141AA645" w:rsidR="34EB0258">
        <w:rPr>
          <w:rFonts w:ascii="Garamond" w:hAnsi="Garamond" w:eastAsia="Garamond" w:cs="Garamond"/>
          <w:noProof w:val="0"/>
          <w:sz w:val="24"/>
          <w:szCs w:val="24"/>
          <w:lang w:val="en-US"/>
        </w:rPr>
        <w:t>continue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discussions with Cal Poly </w:t>
      </w:r>
      <w:r w:rsidRPr="141AA645" w:rsidR="7F81193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counterparts 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about Senate integration and decision-making processes.</w:t>
      </w:r>
    </w:p>
    <w:p w:rsidR="31481E3B" w:rsidP="141AA645" w:rsidRDefault="31481E3B" w14:paraId="07292356" w14:textId="4DBC9C94">
      <w:pPr>
        <w:pStyle w:val="ListParagraph"/>
        <w:numPr>
          <w:ilvl w:val="0"/>
          <w:numId w:val="56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2C781C6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transition of the Cal Maritime Faculty Senate into a maritime caucus was further deliberated. </w:t>
      </w:r>
    </w:p>
    <w:p w:rsidR="31481E3B" w:rsidP="692CB002" w:rsidRDefault="31481E3B" w14:paraId="4818D3D1" w14:textId="4623F51A">
      <w:pPr>
        <w:pStyle w:val="ListParagraph"/>
        <w:numPr>
          <w:ilvl w:val="0"/>
          <w:numId w:val="57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committee discussed </w:t>
      </w:r>
      <w:r w:rsidRPr="141AA645" w:rsidR="3B70981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proposing 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a standing committee within the Cal Poly Senate</w:t>
      </w:r>
      <w:r w:rsidRPr="141AA645" w:rsidR="000F00C4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. 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Concerns about resistance from the Cal Poly Senate and the current burnout period </w:t>
      </w:r>
      <w:r w:rsidRPr="141AA645" w:rsidR="5B31C45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of Maritime faculty 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were noted. Chair Senk agreed to consult with Jerusha</w:t>
      </w:r>
      <w:r w:rsidRPr="141AA645" w:rsidR="232A8FD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Greenwood, Cal Poly Senate Chair,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regarding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</w:t>
      </w:r>
      <w:r w:rsidRPr="141AA645" w:rsidR="46785D3F">
        <w:rPr>
          <w:rFonts w:ascii="Garamond" w:hAnsi="Garamond" w:eastAsia="Garamond" w:cs="Garamond"/>
          <w:noProof w:val="0"/>
          <w:sz w:val="24"/>
          <w:szCs w:val="24"/>
          <w:lang w:val="en-US"/>
        </w:rPr>
        <w:t>is idea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31481E3B" w:rsidP="692CB002" w:rsidRDefault="31481E3B" w14:paraId="7310B222" w14:textId="60AE08E9">
      <w:pPr>
        <w:suppressLineNumbers w:val="0"/>
        <w:bidi w:val="0"/>
        <w:spacing w:before="240" w:beforeAutospacing="off" w:after="240" w:afterAutospacing="off" w:line="279" w:lineRule="auto"/>
        <w:ind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Maritime Programs’ Senate Representation</w:t>
      </w:r>
    </w:p>
    <w:p w:rsidR="31481E3B" w:rsidP="692CB002" w:rsidRDefault="31481E3B" w14:paraId="23CED27C" w14:textId="19FFF8A0">
      <w:pPr>
        <w:pStyle w:val="ListParagraph"/>
        <w:numPr>
          <w:ilvl w:val="0"/>
          <w:numId w:val="58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committee discussed ensuring maritime programs such as ELDP, maritime Gen Ed, and first-year leadership 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maintain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representation in the Cal Poly Senate.</w:t>
      </w:r>
    </w:p>
    <w:p w:rsidR="31481E3B" w:rsidP="692CB002" w:rsidRDefault="31481E3B" w14:paraId="213E9BD1" w14:textId="7499B7E3">
      <w:pPr>
        <w:pStyle w:val="ListParagraph"/>
        <w:numPr>
          <w:ilvl w:val="0"/>
          <w:numId w:val="58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 emphasized preserving maritime-specific strengths, while Senator Moorhead questioned the need for non-maritime faculty representation.</w:t>
      </w:r>
    </w:p>
    <w:p w:rsidR="31481E3B" w:rsidP="692CB002" w:rsidRDefault="31481E3B" w14:paraId="2AC18445" w14:textId="47E72859">
      <w:pPr>
        <w:pStyle w:val="ListParagraph"/>
        <w:numPr>
          <w:ilvl w:val="0"/>
          <w:numId w:val="58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committee agreed to evaluate interests and 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determine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 negotiating position before 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submitting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 formal proposal to Cal Poly.</w:t>
      </w:r>
    </w:p>
    <w:p w:rsidR="31481E3B" w:rsidP="692CB002" w:rsidRDefault="31481E3B" w14:paraId="66051067" w14:textId="4ED28AB6">
      <w:pPr>
        <w:suppressLineNumbers w:val="0"/>
        <w:bidi w:val="0"/>
        <w:spacing w:before="240" w:beforeAutospacing="off" w:after="240" w:afterAutospacing="off" w:line="279" w:lineRule="auto"/>
        <w:ind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Rescheduling Senate Exec Meetings</w:t>
      </w:r>
    </w:p>
    <w:p w:rsidR="31481E3B" w:rsidP="692CB002" w:rsidRDefault="31481E3B" w14:paraId="66E63530" w14:textId="59D4122E">
      <w:pPr>
        <w:pStyle w:val="ListParagraph"/>
        <w:numPr>
          <w:ilvl w:val="0"/>
          <w:numId w:val="59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Scheduling conflicts were addressed, and the committee decided to reschedule </w:t>
      </w:r>
      <w:r w:rsidRPr="692CB002" w:rsidR="2663DB24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next 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Senate Exec meeting Wednesday</w:t>
      </w:r>
      <w:r w:rsidRPr="692CB002" w:rsidR="045D4D04">
        <w:rPr>
          <w:rFonts w:ascii="Garamond" w:hAnsi="Garamond" w:eastAsia="Garamond" w:cs="Garamond"/>
          <w:noProof w:val="0"/>
          <w:sz w:val="24"/>
          <w:szCs w:val="24"/>
          <w:lang w:val="en-US"/>
        </w:rPr>
        <w:t>, January 22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at 2:30 PM.</w:t>
      </w:r>
    </w:p>
    <w:p w:rsidR="31481E3B" w:rsidP="692CB002" w:rsidRDefault="31481E3B" w14:paraId="73F40F17" w14:textId="647077E6">
      <w:pPr>
        <w:pStyle w:val="Heading3"/>
        <w:bidi w:val="0"/>
        <w:spacing w:before="281" w:beforeAutospacing="off" w:after="281" w:afterAutospacing="off"/>
        <w:jc w:val="left"/>
        <w:rPr>
          <w:rFonts w:ascii="Garamond" w:hAnsi="Garamond" w:eastAsia="Garamond" w:cs="Garamond"/>
          <w:b w:val="1"/>
          <w:bCs w:val="1"/>
          <w:noProof w:val="0"/>
          <w:color w:val="auto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color w:val="auto"/>
          <w:sz w:val="24"/>
          <w:szCs w:val="24"/>
          <w:lang w:val="en-US"/>
        </w:rPr>
        <w:t>Action Items</w:t>
      </w:r>
    </w:p>
    <w:p w:rsidR="31481E3B" w:rsidP="692CB002" w:rsidRDefault="31481E3B" w14:paraId="60630230" w14:textId="21B7DBFF">
      <w:pPr>
        <w:pStyle w:val="ListParagraph"/>
        <w:numPr>
          <w:ilvl w:val="0"/>
          <w:numId w:val="60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commentRangeStart w:id="1644851047"/>
      <w:r w:rsidRPr="17F1CBB1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Email to </w:t>
      </w:r>
      <w:r w:rsidRPr="17F1CBB1" w:rsidR="3F32CED7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Executive Dean</w:t>
      </w:r>
      <w:r w:rsidRPr="17F1CBB1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:</w:t>
      </w: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draft and send an email </w:t>
      </w: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regarding</w:t>
      </w: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 ET chair election policy and procedure, cc'ing the President.</w:t>
      </w:r>
      <w:commentRangeEnd w:id="1644851047"/>
      <w:r>
        <w:rPr>
          <w:rStyle w:val="CommentReference"/>
        </w:rPr>
        <w:commentReference w:id="1644851047"/>
      </w:r>
    </w:p>
    <w:p w:rsidR="31481E3B" w:rsidP="692CB002" w:rsidRDefault="31481E3B" w14:paraId="0C0DD13F" w14:textId="293AB604">
      <w:pPr>
        <w:pStyle w:val="ListParagraph"/>
        <w:numPr>
          <w:ilvl w:val="0"/>
          <w:numId w:val="60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Merger Presentation: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prepare a presentation on merger information and timeline for the upcoming General Senate meeting.</w:t>
      </w:r>
    </w:p>
    <w:p w:rsidR="31481E3B" w:rsidP="692CB002" w:rsidRDefault="31481E3B" w14:paraId="70505880" w14:textId="638346F6">
      <w:pPr>
        <w:pStyle w:val="ListParagraph"/>
        <w:numPr>
          <w:ilvl w:val="0"/>
          <w:numId w:val="60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commentRangeStart w:id="1862012362"/>
      <w:r w:rsidRPr="17F1CBB1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Proposal for Maritime Representation:</w:t>
      </w:r>
      <w:r w:rsidRPr="17F1CBB1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Executive Committee to develop a proposal for Cal Maritime representation in the Cal Poly Senate, including a maritime caucus and potentially a standing committee.</w:t>
      </w:r>
      <w:commentRangeEnd w:id="1862012362"/>
      <w:r>
        <w:rPr>
          <w:rStyle w:val="CommentReference"/>
        </w:rPr>
        <w:commentReference w:id="1862012362"/>
      </w:r>
    </w:p>
    <w:p w:rsidR="31481E3B" w:rsidP="692CB002" w:rsidRDefault="31481E3B" w14:paraId="5E89F1BD" w14:textId="59937937">
      <w:pPr>
        <w:pStyle w:val="ListParagraph"/>
        <w:numPr>
          <w:ilvl w:val="0"/>
          <w:numId w:val="60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Merger Timeline Updates: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consult with Jerusha</w:t>
      </w:r>
      <w:r w:rsidRPr="692CB002" w:rsidR="5BF5D4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Greenwood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, Jess Dar</w:t>
      </w:r>
      <w:r w:rsidRPr="692CB002" w:rsidR="4A1857D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in 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about timeline updates.</w:t>
      </w:r>
    </w:p>
    <w:p w:rsidR="31481E3B" w:rsidP="692CB002" w:rsidRDefault="31481E3B" w14:paraId="6F87A2C9" w14:textId="4183B600">
      <w:pPr>
        <w:pStyle w:val="ListParagraph"/>
        <w:numPr>
          <w:ilvl w:val="0"/>
          <w:numId w:val="60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Retreat Notes and FAQs: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compile retreat notes and prepare FAQs for the Senate meeting.</w:t>
      </w:r>
    </w:p>
    <w:p w:rsidR="31481E3B" w:rsidP="692CB002" w:rsidRDefault="31481E3B" w14:paraId="34365965" w14:textId="090C0983">
      <w:pPr>
        <w:pStyle w:val="ListParagraph"/>
        <w:numPr>
          <w:ilvl w:val="0"/>
          <w:numId w:val="60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Resolution Drafting: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Executive Committee to draft a resolution for transitioning the Cal Maritime Faculty Senate into a maritime caucus, effective July 1.</w:t>
      </w:r>
    </w:p>
    <w:p w:rsidR="31481E3B" w:rsidP="692CB002" w:rsidRDefault="31481E3B" w14:paraId="761872F1" w14:textId="1AD3B951">
      <w:pPr>
        <w:pStyle w:val="ListParagraph"/>
        <w:numPr>
          <w:ilvl w:val="0"/>
          <w:numId w:val="60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41AA645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Survey Results: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include updates on </w:t>
      </w:r>
      <w:r w:rsidRPr="141AA645" w:rsidR="0409B972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working </w:t>
      </w:r>
      <w:r w:rsidRPr="141AA645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group interest survey results in the Chair’s update at the General Senate meeting.</w:t>
      </w:r>
    </w:p>
    <w:p w:rsidR="31481E3B" w:rsidP="692CB002" w:rsidRDefault="31481E3B" w14:paraId="1C958B44" w14:textId="0CF9507D">
      <w:pPr>
        <w:pStyle w:val="ListParagraph"/>
        <w:numPr>
          <w:ilvl w:val="0"/>
          <w:numId w:val="60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Agenda Planning: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Senk, </w:t>
      </w:r>
      <w:r w:rsidRPr="692CB002" w:rsidR="36A62849">
        <w:rPr>
          <w:rFonts w:ascii="Garamond" w:hAnsi="Garamond" w:eastAsia="Garamond" w:cs="Garamond"/>
          <w:noProof w:val="0"/>
          <w:sz w:val="24"/>
          <w:szCs w:val="24"/>
          <w:lang w:val="en-US"/>
        </w:rPr>
        <w:t>Vice Chair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Inoue, and Se</w:t>
      </w:r>
      <w:r w:rsidRPr="692CB002" w:rsidR="51386C72">
        <w:rPr>
          <w:rFonts w:ascii="Garamond" w:hAnsi="Garamond" w:eastAsia="Garamond" w:cs="Garamond"/>
          <w:noProof w:val="0"/>
          <w:sz w:val="24"/>
          <w:szCs w:val="24"/>
          <w:lang w:val="en-US"/>
        </w:rPr>
        <w:t>cretary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Setniker to plan the General Senate meeting agenda and circulate it via email.</w:t>
      </w:r>
    </w:p>
    <w:p w:rsidR="31481E3B" w:rsidP="692CB002" w:rsidRDefault="31481E3B" w14:paraId="159AA255" w14:textId="5FC5CF7B">
      <w:pPr>
        <w:pStyle w:val="ListParagraph"/>
        <w:numPr>
          <w:ilvl w:val="0"/>
          <w:numId w:val="60"/>
        </w:numPr>
        <w:suppressLineNumbers w:val="0"/>
        <w:bidi w:val="0"/>
        <w:spacing w:before="0" w:beforeAutospacing="off" w:after="0" w:afterAutospacing="off" w:line="27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92CB002" w:rsidR="202499A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Feedback Gathering: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Senators to gather feedback from departments 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>regarding</w:t>
      </w:r>
      <w:r w:rsidRPr="692CB002" w:rsidR="202499A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representation needs in the Cal Poly Senate.</w:t>
      </w:r>
    </w:p>
    <w:p w:rsidR="31481E3B" w:rsidP="692CB002" w:rsidRDefault="31481E3B" w14:paraId="73FEFE4E" w14:textId="765183B4">
      <w:pPr>
        <w:suppressLineNumbers w:val="0"/>
        <w:bidi w:val="0"/>
        <w:spacing w:before="240" w:beforeAutospacing="off" w:after="240" w:afterAutospacing="off" w:line="279" w:lineRule="auto"/>
        <w:ind/>
        <w:jc w:val="left"/>
      </w:pPr>
    </w:p>
    <w:p w:rsidR="31481E3B" w:rsidP="721C60CF" w:rsidRDefault="31481E3B" w14:paraId="7F4FC4DB" w14:textId="1165BFA0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S" w:author="Senk, Sarah" w:date="2025-02-11T12:50:41" w:id="1862012362">
    <w:p xmlns:w14="http://schemas.microsoft.com/office/word/2010/wordml" xmlns:w="http://schemas.openxmlformats.org/wordprocessingml/2006/main" w:rsidR="79C95BFE" w:rsidRDefault="574F053D" w14:paraId="1DC1ED63" w14:textId="6D4CA887">
      <w:pPr>
        <w:pStyle w:val="CommentText"/>
      </w:pPr>
      <w:r>
        <w:rPr>
          <w:rStyle w:val="CommentReference"/>
        </w:rPr>
        <w:annotationRef/>
      </w:r>
      <w:r w:rsidRPr="1834F190" w:rsidR="51D801A8">
        <w:t xml:space="preserve">Did we do this? I agreed to keep talking to Jerusha about it. If someone wants to write a counter-proposal to the "let's just merge senates now" please do so and we can share it. </w:t>
      </w:r>
    </w:p>
  </w:comment>
  <w:comment xmlns:w="http://schemas.openxmlformats.org/wordprocessingml/2006/main" w:initials="SS" w:author="Senk, Sarah" w:date="2025-02-11T12:51:25" w:id="1644851047">
    <w:p xmlns:w14="http://schemas.microsoft.com/office/word/2010/wordml" xmlns:w="http://schemas.openxmlformats.org/wordprocessingml/2006/main" w:rsidR="0F703908" w:rsidRDefault="49CB0075" w14:paraId="30C7F83E" w14:textId="6AF0F258">
      <w:pPr>
        <w:pStyle w:val="CommentText"/>
      </w:pPr>
      <w:r>
        <w:rPr>
          <w:rStyle w:val="CommentReference"/>
        </w:rPr>
        <w:annotationRef/>
      </w:r>
      <w:r w:rsidRPr="31DBE29A" w:rsidR="42BA6B87">
        <w:t>Thanks for reminder! Doing now!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DC1ED63"/>
  <w15:commentEx w15:done="1" w15:paraId="30C7F83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4AEC15" w16cex:dateUtc="2025-02-11T20:50:41.91Z"/>
  <w16cex:commentExtensible w16cex:durableId="4DD64791" w16cex:dateUtc="2025-02-11T20:51:25.8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C1ED63" w16cid:durableId="424AEC15"/>
  <w16cid:commentId w16cid:paraId="30C7F83E" w16cid:durableId="4DD647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0">
    <w:nsid w:val="14ef0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d4c7a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084bf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2f7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b404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6082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276a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f33e7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26ae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c98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273e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adf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22f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575f5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e98e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acc7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20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2bfb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e8fe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9c79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1331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08ad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0716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bee0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6bb4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1069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5e9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7b5e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7d93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0987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fb8f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abc4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a97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03ce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f964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48f7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542a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f029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78cf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c29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cce2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6e4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d42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91e8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828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3c1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df2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bc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8bb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c9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42c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0eb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f97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6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edf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7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91d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13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88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enk, Sarah">
    <w15:presenceInfo w15:providerId="AD" w15:userId="S::ssenk@csum.edu::a79aef17-5c2a-4fd5-bc63-fbc732de5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802DA"/>
    <w:rsid w:val="000F00C4"/>
    <w:rsid w:val="001A0D34"/>
    <w:rsid w:val="00386140"/>
    <w:rsid w:val="0048FAAD"/>
    <w:rsid w:val="005233FB"/>
    <w:rsid w:val="005A3584"/>
    <w:rsid w:val="0060B60D"/>
    <w:rsid w:val="0063AA4B"/>
    <w:rsid w:val="00CA18A5"/>
    <w:rsid w:val="00E6AF78"/>
    <w:rsid w:val="01718E80"/>
    <w:rsid w:val="021755A1"/>
    <w:rsid w:val="022C137C"/>
    <w:rsid w:val="032DF86B"/>
    <w:rsid w:val="033A10E9"/>
    <w:rsid w:val="039B1DCC"/>
    <w:rsid w:val="03B64B23"/>
    <w:rsid w:val="0409B972"/>
    <w:rsid w:val="04303E46"/>
    <w:rsid w:val="045D4D04"/>
    <w:rsid w:val="04B86A65"/>
    <w:rsid w:val="055748B9"/>
    <w:rsid w:val="05A990AF"/>
    <w:rsid w:val="05C996F7"/>
    <w:rsid w:val="05C9EABC"/>
    <w:rsid w:val="061AC940"/>
    <w:rsid w:val="0653B20F"/>
    <w:rsid w:val="06708864"/>
    <w:rsid w:val="06804526"/>
    <w:rsid w:val="0699E844"/>
    <w:rsid w:val="06A34A64"/>
    <w:rsid w:val="07BC5F7F"/>
    <w:rsid w:val="07BDEBC3"/>
    <w:rsid w:val="0836CFDA"/>
    <w:rsid w:val="08D9FE61"/>
    <w:rsid w:val="08FB6C3B"/>
    <w:rsid w:val="099D6DB9"/>
    <w:rsid w:val="09BF5703"/>
    <w:rsid w:val="09CB41E7"/>
    <w:rsid w:val="0A781106"/>
    <w:rsid w:val="0AD24E00"/>
    <w:rsid w:val="0B60459A"/>
    <w:rsid w:val="0B940B58"/>
    <w:rsid w:val="0BA6354C"/>
    <w:rsid w:val="0BF9B2E0"/>
    <w:rsid w:val="0C194B84"/>
    <w:rsid w:val="0C4CE31F"/>
    <w:rsid w:val="0CFA054E"/>
    <w:rsid w:val="0D375553"/>
    <w:rsid w:val="0DC829E9"/>
    <w:rsid w:val="0DF8E4D3"/>
    <w:rsid w:val="0DF96825"/>
    <w:rsid w:val="0E1499DD"/>
    <w:rsid w:val="0E18BF70"/>
    <w:rsid w:val="0E1A5971"/>
    <w:rsid w:val="0E4E70E2"/>
    <w:rsid w:val="0E6BA98D"/>
    <w:rsid w:val="0E7B35AC"/>
    <w:rsid w:val="0ECC10CE"/>
    <w:rsid w:val="0F4AEE6F"/>
    <w:rsid w:val="0F6DC19E"/>
    <w:rsid w:val="0FA37BBD"/>
    <w:rsid w:val="105F1E77"/>
    <w:rsid w:val="10B17178"/>
    <w:rsid w:val="10CBE7E9"/>
    <w:rsid w:val="10D08F0E"/>
    <w:rsid w:val="11B7FAB2"/>
    <w:rsid w:val="1267B84A"/>
    <w:rsid w:val="128E7C1A"/>
    <w:rsid w:val="129D9370"/>
    <w:rsid w:val="12A57925"/>
    <w:rsid w:val="12BC24A3"/>
    <w:rsid w:val="12F2CC8A"/>
    <w:rsid w:val="138DCD67"/>
    <w:rsid w:val="13A0BC3A"/>
    <w:rsid w:val="13E19A75"/>
    <w:rsid w:val="13FBB590"/>
    <w:rsid w:val="141AA645"/>
    <w:rsid w:val="14224A55"/>
    <w:rsid w:val="14354B96"/>
    <w:rsid w:val="14B1F28C"/>
    <w:rsid w:val="14E9C8DD"/>
    <w:rsid w:val="152E61E0"/>
    <w:rsid w:val="15328F9A"/>
    <w:rsid w:val="15A0DAA7"/>
    <w:rsid w:val="15A41C23"/>
    <w:rsid w:val="163F9F88"/>
    <w:rsid w:val="166F4395"/>
    <w:rsid w:val="16D67C8F"/>
    <w:rsid w:val="17262558"/>
    <w:rsid w:val="172FF514"/>
    <w:rsid w:val="17638DDA"/>
    <w:rsid w:val="17B091CA"/>
    <w:rsid w:val="17F1CBB1"/>
    <w:rsid w:val="180C39EF"/>
    <w:rsid w:val="18675FDC"/>
    <w:rsid w:val="18B14FE4"/>
    <w:rsid w:val="18FCA3D2"/>
    <w:rsid w:val="1900AE06"/>
    <w:rsid w:val="193DF784"/>
    <w:rsid w:val="1949953B"/>
    <w:rsid w:val="19AB4347"/>
    <w:rsid w:val="1A0600BD"/>
    <w:rsid w:val="1A25FEE3"/>
    <w:rsid w:val="1A5BF4A2"/>
    <w:rsid w:val="1A61F747"/>
    <w:rsid w:val="1AE39F7C"/>
    <w:rsid w:val="1B896325"/>
    <w:rsid w:val="1C201064"/>
    <w:rsid w:val="1C98B207"/>
    <w:rsid w:val="1CCF1E0B"/>
    <w:rsid w:val="1CE18568"/>
    <w:rsid w:val="1D19312B"/>
    <w:rsid w:val="1E059D85"/>
    <w:rsid w:val="1E3C410F"/>
    <w:rsid w:val="1E78CA59"/>
    <w:rsid w:val="1E8632F9"/>
    <w:rsid w:val="1ECCDEC6"/>
    <w:rsid w:val="1F3273D6"/>
    <w:rsid w:val="1F59F87A"/>
    <w:rsid w:val="1F5ACE3C"/>
    <w:rsid w:val="1F8D4DE4"/>
    <w:rsid w:val="1FA60D6D"/>
    <w:rsid w:val="202499A9"/>
    <w:rsid w:val="20BE92FB"/>
    <w:rsid w:val="2106B803"/>
    <w:rsid w:val="2134262D"/>
    <w:rsid w:val="215DC9D6"/>
    <w:rsid w:val="21710A25"/>
    <w:rsid w:val="218768A6"/>
    <w:rsid w:val="21C786F8"/>
    <w:rsid w:val="21DB4F53"/>
    <w:rsid w:val="221112A2"/>
    <w:rsid w:val="223D26FC"/>
    <w:rsid w:val="232A8FDD"/>
    <w:rsid w:val="233F5143"/>
    <w:rsid w:val="23780357"/>
    <w:rsid w:val="2393BAA6"/>
    <w:rsid w:val="2400C2E0"/>
    <w:rsid w:val="243674A9"/>
    <w:rsid w:val="245C7A5D"/>
    <w:rsid w:val="247ED9B3"/>
    <w:rsid w:val="24C00BAD"/>
    <w:rsid w:val="252E8C53"/>
    <w:rsid w:val="252E9294"/>
    <w:rsid w:val="25A758E1"/>
    <w:rsid w:val="25E9D1BD"/>
    <w:rsid w:val="260802B8"/>
    <w:rsid w:val="26220318"/>
    <w:rsid w:val="26234DFA"/>
    <w:rsid w:val="262E131D"/>
    <w:rsid w:val="2663DB24"/>
    <w:rsid w:val="26ACEF5F"/>
    <w:rsid w:val="2742D6D7"/>
    <w:rsid w:val="2759F7F6"/>
    <w:rsid w:val="2780004A"/>
    <w:rsid w:val="27AFD97A"/>
    <w:rsid w:val="27D3FCC6"/>
    <w:rsid w:val="285A32F2"/>
    <w:rsid w:val="2954ADA8"/>
    <w:rsid w:val="29742E36"/>
    <w:rsid w:val="29ADE7A7"/>
    <w:rsid w:val="2A6A829B"/>
    <w:rsid w:val="2A71647E"/>
    <w:rsid w:val="2A9173D1"/>
    <w:rsid w:val="2B000784"/>
    <w:rsid w:val="2B6B99BF"/>
    <w:rsid w:val="2B960728"/>
    <w:rsid w:val="2BC5233D"/>
    <w:rsid w:val="2BC8A6CA"/>
    <w:rsid w:val="2C4BA9AF"/>
    <w:rsid w:val="2CD239D3"/>
    <w:rsid w:val="2CE7560E"/>
    <w:rsid w:val="2D5ECB62"/>
    <w:rsid w:val="2DAF53E4"/>
    <w:rsid w:val="2DCEDEBD"/>
    <w:rsid w:val="2E08859A"/>
    <w:rsid w:val="2E4820FD"/>
    <w:rsid w:val="2E5B6D19"/>
    <w:rsid w:val="2E5E29A8"/>
    <w:rsid w:val="2EDBF2D3"/>
    <w:rsid w:val="2F184E54"/>
    <w:rsid w:val="2F779A61"/>
    <w:rsid w:val="2FD21DC6"/>
    <w:rsid w:val="2FFA6A33"/>
    <w:rsid w:val="2FFC1408"/>
    <w:rsid w:val="30429172"/>
    <w:rsid w:val="304DEC0B"/>
    <w:rsid w:val="30B3A0D9"/>
    <w:rsid w:val="30D6800F"/>
    <w:rsid w:val="30FE13E0"/>
    <w:rsid w:val="31481E3B"/>
    <w:rsid w:val="315F8E2A"/>
    <w:rsid w:val="31B2FFB1"/>
    <w:rsid w:val="32978502"/>
    <w:rsid w:val="3303C33C"/>
    <w:rsid w:val="335E3822"/>
    <w:rsid w:val="337CC8F6"/>
    <w:rsid w:val="33856F5B"/>
    <w:rsid w:val="33A6F696"/>
    <w:rsid w:val="33AEB78A"/>
    <w:rsid w:val="33D96F4D"/>
    <w:rsid w:val="3453FDEE"/>
    <w:rsid w:val="346C621B"/>
    <w:rsid w:val="34A942F7"/>
    <w:rsid w:val="34EB0258"/>
    <w:rsid w:val="353DCE84"/>
    <w:rsid w:val="3607A31E"/>
    <w:rsid w:val="36634847"/>
    <w:rsid w:val="36A62849"/>
    <w:rsid w:val="36EA87AF"/>
    <w:rsid w:val="37DD2FAB"/>
    <w:rsid w:val="3869C998"/>
    <w:rsid w:val="38D6F14B"/>
    <w:rsid w:val="393B8824"/>
    <w:rsid w:val="3979CD31"/>
    <w:rsid w:val="3979E6B7"/>
    <w:rsid w:val="39C7F1EC"/>
    <w:rsid w:val="39EC132E"/>
    <w:rsid w:val="3A71BD37"/>
    <w:rsid w:val="3AFC7B0A"/>
    <w:rsid w:val="3B5B6625"/>
    <w:rsid w:val="3B709810"/>
    <w:rsid w:val="3BB88D9B"/>
    <w:rsid w:val="3C39FD8D"/>
    <w:rsid w:val="3C660A83"/>
    <w:rsid w:val="3CD624AD"/>
    <w:rsid w:val="3D546C73"/>
    <w:rsid w:val="3D6BC03B"/>
    <w:rsid w:val="3DF31621"/>
    <w:rsid w:val="3E946219"/>
    <w:rsid w:val="3F2783E2"/>
    <w:rsid w:val="3F32CED7"/>
    <w:rsid w:val="3F7C952D"/>
    <w:rsid w:val="404A1A08"/>
    <w:rsid w:val="4061AA91"/>
    <w:rsid w:val="40BD29B8"/>
    <w:rsid w:val="40CE6AEB"/>
    <w:rsid w:val="40E4ECA7"/>
    <w:rsid w:val="410D56BA"/>
    <w:rsid w:val="4158F402"/>
    <w:rsid w:val="416824ED"/>
    <w:rsid w:val="416AE994"/>
    <w:rsid w:val="41D8B042"/>
    <w:rsid w:val="42DC95B2"/>
    <w:rsid w:val="434FC575"/>
    <w:rsid w:val="4367A644"/>
    <w:rsid w:val="438D4EFA"/>
    <w:rsid w:val="43A1F790"/>
    <w:rsid w:val="43C9D86F"/>
    <w:rsid w:val="440BB7BF"/>
    <w:rsid w:val="4480C890"/>
    <w:rsid w:val="44B46751"/>
    <w:rsid w:val="44BD7A3A"/>
    <w:rsid w:val="44EF8CC8"/>
    <w:rsid w:val="45B08AC0"/>
    <w:rsid w:val="45C5C2B1"/>
    <w:rsid w:val="46080D63"/>
    <w:rsid w:val="46785D3F"/>
    <w:rsid w:val="46C44C86"/>
    <w:rsid w:val="481F21C5"/>
    <w:rsid w:val="4846F48A"/>
    <w:rsid w:val="485A96CB"/>
    <w:rsid w:val="48676FDB"/>
    <w:rsid w:val="48AC7F89"/>
    <w:rsid w:val="490B8635"/>
    <w:rsid w:val="4A1857DB"/>
    <w:rsid w:val="4A3E972F"/>
    <w:rsid w:val="4A5FB86B"/>
    <w:rsid w:val="4A68DC0D"/>
    <w:rsid w:val="4A6FC32C"/>
    <w:rsid w:val="4AB62696"/>
    <w:rsid w:val="4AC3C5DB"/>
    <w:rsid w:val="4B176186"/>
    <w:rsid w:val="4BC04AB8"/>
    <w:rsid w:val="4BD53D1E"/>
    <w:rsid w:val="4BF1E12A"/>
    <w:rsid w:val="4C16D022"/>
    <w:rsid w:val="4C80BAF0"/>
    <w:rsid w:val="4DC756B9"/>
    <w:rsid w:val="4E126203"/>
    <w:rsid w:val="4E3080AE"/>
    <w:rsid w:val="4F5A85D1"/>
    <w:rsid w:val="4F944B1F"/>
    <w:rsid w:val="4FDCF6D0"/>
    <w:rsid w:val="4FE16478"/>
    <w:rsid w:val="4FEBCA0A"/>
    <w:rsid w:val="5034D5C5"/>
    <w:rsid w:val="508B9B63"/>
    <w:rsid w:val="50B2983A"/>
    <w:rsid w:val="50FADCFA"/>
    <w:rsid w:val="512CCCE3"/>
    <w:rsid w:val="51386C72"/>
    <w:rsid w:val="5241D2A4"/>
    <w:rsid w:val="52EAAB60"/>
    <w:rsid w:val="53031104"/>
    <w:rsid w:val="533B1A42"/>
    <w:rsid w:val="53786719"/>
    <w:rsid w:val="53EE6CCE"/>
    <w:rsid w:val="53EEE3D5"/>
    <w:rsid w:val="5462392E"/>
    <w:rsid w:val="548C311E"/>
    <w:rsid w:val="54B8AE20"/>
    <w:rsid w:val="54D1D67D"/>
    <w:rsid w:val="54D93CDE"/>
    <w:rsid w:val="553EA33C"/>
    <w:rsid w:val="5556D05E"/>
    <w:rsid w:val="559348B6"/>
    <w:rsid w:val="55A14C81"/>
    <w:rsid w:val="563262E2"/>
    <w:rsid w:val="5639EFCE"/>
    <w:rsid w:val="5702D0F5"/>
    <w:rsid w:val="572F1917"/>
    <w:rsid w:val="5732D5EB"/>
    <w:rsid w:val="57754D9F"/>
    <w:rsid w:val="57C010ED"/>
    <w:rsid w:val="57DC2017"/>
    <w:rsid w:val="57F04EE2"/>
    <w:rsid w:val="581836C7"/>
    <w:rsid w:val="5850A7A7"/>
    <w:rsid w:val="58579AB1"/>
    <w:rsid w:val="585B5CF2"/>
    <w:rsid w:val="59420544"/>
    <w:rsid w:val="5951115D"/>
    <w:rsid w:val="596E9113"/>
    <w:rsid w:val="59707550"/>
    <w:rsid w:val="598506AC"/>
    <w:rsid w:val="59B40728"/>
    <w:rsid w:val="5A1FCAD0"/>
    <w:rsid w:val="5A5E0F29"/>
    <w:rsid w:val="5AE8B16F"/>
    <w:rsid w:val="5AF57937"/>
    <w:rsid w:val="5B0DF32A"/>
    <w:rsid w:val="5B31C45A"/>
    <w:rsid w:val="5B4FD789"/>
    <w:rsid w:val="5BF5D4A9"/>
    <w:rsid w:val="5CBB9995"/>
    <w:rsid w:val="5CC6A299"/>
    <w:rsid w:val="5CD11DD2"/>
    <w:rsid w:val="5D03495A"/>
    <w:rsid w:val="5D0D3F98"/>
    <w:rsid w:val="5D195609"/>
    <w:rsid w:val="5D757D58"/>
    <w:rsid w:val="5D85735D"/>
    <w:rsid w:val="5DD364EC"/>
    <w:rsid w:val="5DDBD36B"/>
    <w:rsid w:val="5E0E2EC7"/>
    <w:rsid w:val="5E56209C"/>
    <w:rsid w:val="5E7B5AE0"/>
    <w:rsid w:val="5EA6395F"/>
    <w:rsid w:val="5F3EA002"/>
    <w:rsid w:val="5F82D2C9"/>
    <w:rsid w:val="5FF999CD"/>
    <w:rsid w:val="60E19D88"/>
    <w:rsid w:val="625A18F6"/>
    <w:rsid w:val="628926F3"/>
    <w:rsid w:val="62C781C6"/>
    <w:rsid w:val="638F684F"/>
    <w:rsid w:val="63B3CDF1"/>
    <w:rsid w:val="640D9C1F"/>
    <w:rsid w:val="64139C65"/>
    <w:rsid w:val="6424E2B8"/>
    <w:rsid w:val="64524B44"/>
    <w:rsid w:val="64805BC5"/>
    <w:rsid w:val="64C7829A"/>
    <w:rsid w:val="654388E2"/>
    <w:rsid w:val="6595BEE9"/>
    <w:rsid w:val="65A96C80"/>
    <w:rsid w:val="65B93868"/>
    <w:rsid w:val="65CE627F"/>
    <w:rsid w:val="660D8C42"/>
    <w:rsid w:val="676C68FF"/>
    <w:rsid w:val="67B700FF"/>
    <w:rsid w:val="67D95C4A"/>
    <w:rsid w:val="68009ABE"/>
    <w:rsid w:val="68244BE8"/>
    <w:rsid w:val="6868A579"/>
    <w:rsid w:val="692CB002"/>
    <w:rsid w:val="693F2D6C"/>
    <w:rsid w:val="694B885C"/>
    <w:rsid w:val="69566188"/>
    <w:rsid w:val="69E60B0C"/>
    <w:rsid w:val="69F0EF1A"/>
    <w:rsid w:val="6AA08DF5"/>
    <w:rsid w:val="6AB5A50D"/>
    <w:rsid w:val="6AE250F4"/>
    <w:rsid w:val="6AF927ED"/>
    <w:rsid w:val="6B10E2CB"/>
    <w:rsid w:val="6B4F4828"/>
    <w:rsid w:val="6B999663"/>
    <w:rsid w:val="6BA8C484"/>
    <w:rsid w:val="6BCA1E80"/>
    <w:rsid w:val="6C421D12"/>
    <w:rsid w:val="6C9080DE"/>
    <w:rsid w:val="6D3C5ADF"/>
    <w:rsid w:val="6D48B281"/>
    <w:rsid w:val="6DB8D26B"/>
    <w:rsid w:val="6E6BC8C0"/>
    <w:rsid w:val="6E95176D"/>
    <w:rsid w:val="6ED0D184"/>
    <w:rsid w:val="6F0E2759"/>
    <w:rsid w:val="6F388F1D"/>
    <w:rsid w:val="6F615787"/>
    <w:rsid w:val="6F697723"/>
    <w:rsid w:val="6F782373"/>
    <w:rsid w:val="6FEE433E"/>
    <w:rsid w:val="7157B390"/>
    <w:rsid w:val="719989AA"/>
    <w:rsid w:val="71EAF6A0"/>
    <w:rsid w:val="72197C56"/>
    <w:rsid w:val="721C60CF"/>
    <w:rsid w:val="7245897D"/>
    <w:rsid w:val="724FDE61"/>
    <w:rsid w:val="72879083"/>
    <w:rsid w:val="728FDD0E"/>
    <w:rsid w:val="728FEB10"/>
    <w:rsid w:val="7311B1F9"/>
    <w:rsid w:val="7311CEE5"/>
    <w:rsid w:val="7349C479"/>
    <w:rsid w:val="73BE76FD"/>
    <w:rsid w:val="7419C323"/>
    <w:rsid w:val="7425CA63"/>
    <w:rsid w:val="7460800A"/>
    <w:rsid w:val="74A53EE1"/>
    <w:rsid w:val="74E005DD"/>
    <w:rsid w:val="74F78857"/>
    <w:rsid w:val="75100F38"/>
    <w:rsid w:val="75714546"/>
    <w:rsid w:val="75C32F1F"/>
    <w:rsid w:val="75FA7568"/>
    <w:rsid w:val="760A99F2"/>
    <w:rsid w:val="764802DA"/>
    <w:rsid w:val="767E5999"/>
    <w:rsid w:val="768CC337"/>
    <w:rsid w:val="76B291C6"/>
    <w:rsid w:val="772A49C4"/>
    <w:rsid w:val="77B6B805"/>
    <w:rsid w:val="77D54E3D"/>
    <w:rsid w:val="77DAA9DF"/>
    <w:rsid w:val="78016DF4"/>
    <w:rsid w:val="7823C1C4"/>
    <w:rsid w:val="783B68BB"/>
    <w:rsid w:val="786B3D97"/>
    <w:rsid w:val="789CFC9B"/>
    <w:rsid w:val="78C74AE8"/>
    <w:rsid w:val="78C90740"/>
    <w:rsid w:val="78E5D8A0"/>
    <w:rsid w:val="79692E42"/>
    <w:rsid w:val="79854A02"/>
    <w:rsid w:val="79AC56FF"/>
    <w:rsid w:val="79E4C685"/>
    <w:rsid w:val="7A6E64C8"/>
    <w:rsid w:val="7A8B8ECE"/>
    <w:rsid w:val="7AFC73FB"/>
    <w:rsid w:val="7B2A3E14"/>
    <w:rsid w:val="7B369CD3"/>
    <w:rsid w:val="7BD67BBC"/>
    <w:rsid w:val="7BE375F6"/>
    <w:rsid w:val="7BEB920E"/>
    <w:rsid w:val="7BF60344"/>
    <w:rsid w:val="7CA388C6"/>
    <w:rsid w:val="7D7E6E49"/>
    <w:rsid w:val="7D971BA0"/>
    <w:rsid w:val="7DD28FB5"/>
    <w:rsid w:val="7E111565"/>
    <w:rsid w:val="7E4664C6"/>
    <w:rsid w:val="7E9068DD"/>
    <w:rsid w:val="7EA71B26"/>
    <w:rsid w:val="7EAD2A4B"/>
    <w:rsid w:val="7EAE2D37"/>
    <w:rsid w:val="7EBDFD35"/>
    <w:rsid w:val="7F811935"/>
    <w:rsid w:val="7F98FFB8"/>
    <w:rsid w:val="7FBC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02DA"/>
  <w15:chartTrackingRefBased/>
  <w15:docId w15:val="{639EBDDF-8BBD-454B-B3D0-92E9D6417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b82dfad9e9c438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3a1e28bfc7aa46a2" /><Relationship Type="http://schemas.microsoft.com/office/2011/relationships/commentsExtended" Target="commentsExtended.xml" Id="Redcba3e2de42424e" /><Relationship Type="http://schemas.microsoft.com/office/2016/09/relationships/commentsIds" Target="commentsIds.xml" Id="Rbae2c2092c524a2e" /><Relationship Type="http://schemas.openxmlformats.org/officeDocument/2006/relationships/comments" Target="comments.xml" Id="Rc445e304f7a1470a" /><Relationship Type="http://schemas.microsoft.com/office/2018/08/relationships/commentsExtensible" Target="commentsExtensible.xml" Id="R053a51dd28624e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lcf76f155ced4ddcb4097134ff3c332f xmlns="3c1e4412-8f7b-480e-afdf-f947a0ddc23a">
      <Terms xmlns="http://schemas.microsoft.com/office/infopath/2007/PartnerControls"/>
    </lcf76f155ced4ddcb4097134ff3c332f>
    <TaxCatchAll xmlns="bab33986-5b83-4661-bf66-e81fd3c0b5b4" xsi:nil="true"/>
  </documentManagement>
</p:properties>
</file>

<file path=customXml/itemProps1.xml><?xml version="1.0" encoding="utf-8"?>
<ds:datastoreItem xmlns:ds="http://schemas.openxmlformats.org/officeDocument/2006/customXml" ds:itemID="{967ED6A3-64A4-4DD7-B241-651DD6FCFB9B}"/>
</file>

<file path=customXml/itemProps2.xml><?xml version="1.0" encoding="utf-8"?>
<ds:datastoreItem xmlns:ds="http://schemas.openxmlformats.org/officeDocument/2006/customXml" ds:itemID="{32174C54-0DD6-4799-8BD9-D8D90D20CE79}"/>
</file>

<file path=customXml/itemProps3.xml><?xml version="1.0" encoding="utf-8"?>
<ds:datastoreItem xmlns:ds="http://schemas.openxmlformats.org/officeDocument/2006/customXml" ds:itemID="{F55356C7-3567-4063-85A1-6CEE6BE22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dcterms:created xsi:type="dcterms:W3CDTF">2024-04-23T18:00:25.0000000Z</dcterms:created>
  <dcterms:modified xsi:type="dcterms:W3CDTF">2025-02-13T19:04:03.6492304Z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