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FF8EFA3" wp14:paraId="46F0D9E9" wp14:textId="6E0F8199">
      <w:pPr>
        <w:spacing w:after="160" w:line="259" w:lineRule="auto"/>
        <w:jc w:val="both"/>
        <w:rPr>
          <w:rFonts w:ascii="Garamond" w:hAnsi="Garamond" w:eastAsia="Garamond" w:cs="Garamond"/>
          <w:b w:val="1"/>
          <w:bCs w:val="1"/>
          <w:i w:val="0"/>
          <w:iCs w:val="0"/>
          <w:caps w:val="0"/>
          <w:smallCaps w:val="0"/>
          <w:noProof w:val="0"/>
          <w:color w:val="000000" w:themeColor="text1" w:themeTint="FF" w:themeShade="FF"/>
          <w:sz w:val="28"/>
          <w:szCs w:val="28"/>
          <w:lang w:val="en-US"/>
        </w:rPr>
      </w:pPr>
      <w:commentRangeStart w:id="192086288"/>
      <w:commentRangeStart w:id="985057719"/>
      <w:commentRangeStart w:id="1988870596"/>
      <w:r w:rsidRPr="5FF8EFA3" w:rsidR="033A10E9">
        <w:rPr>
          <w:rFonts w:ascii="Garamond" w:hAnsi="Garamond" w:eastAsia="Garamond" w:cs="Garamond"/>
          <w:b w:val="1"/>
          <w:bCs w:val="1"/>
          <w:i w:val="0"/>
          <w:iCs w:val="0"/>
          <w:caps w:val="0"/>
          <w:smallCaps w:val="0"/>
          <w:noProof w:val="0"/>
          <w:color w:val="000000" w:themeColor="text1" w:themeTint="FF" w:themeShade="FF"/>
          <w:sz w:val="28"/>
          <w:szCs w:val="28"/>
          <w:lang w:val="en-US"/>
        </w:rPr>
        <w:t>Senate Executive Committee Meeting (0</w:t>
      </w:r>
      <w:r w:rsidRPr="5FF8EFA3" w:rsidR="04B86A65">
        <w:rPr>
          <w:rFonts w:ascii="Garamond" w:hAnsi="Garamond" w:eastAsia="Garamond" w:cs="Garamond"/>
          <w:b w:val="1"/>
          <w:bCs w:val="1"/>
          <w:i w:val="0"/>
          <w:iCs w:val="0"/>
          <w:caps w:val="0"/>
          <w:smallCaps w:val="0"/>
          <w:noProof w:val="0"/>
          <w:color w:val="000000" w:themeColor="text1" w:themeTint="FF" w:themeShade="FF"/>
          <w:sz w:val="28"/>
          <w:szCs w:val="28"/>
          <w:lang w:val="en-US"/>
        </w:rPr>
        <w:t>9</w:t>
      </w:r>
      <w:r w:rsidRPr="5FF8EFA3" w:rsidR="033A10E9">
        <w:rPr>
          <w:rFonts w:ascii="Garamond" w:hAnsi="Garamond" w:eastAsia="Garamond" w:cs="Garamond"/>
          <w:b w:val="1"/>
          <w:bCs w:val="1"/>
          <w:i w:val="0"/>
          <w:iCs w:val="0"/>
          <w:caps w:val="0"/>
          <w:smallCaps w:val="0"/>
          <w:noProof w:val="0"/>
          <w:color w:val="000000" w:themeColor="text1" w:themeTint="FF" w:themeShade="FF"/>
          <w:sz w:val="28"/>
          <w:szCs w:val="28"/>
          <w:lang w:val="en-US"/>
        </w:rPr>
        <w:t>/</w:t>
      </w:r>
      <w:r w:rsidRPr="5FF8EFA3" w:rsidR="2CD239D3">
        <w:rPr>
          <w:rFonts w:ascii="Garamond" w:hAnsi="Garamond" w:eastAsia="Garamond" w:cs="Garamond"/>
          <w:b w:val="1"/>
          <w:bCs w:val="1"/>
          <w:i w:val="0"/>
          <w:iCs w:val="0"/>
          <w:caps w:val="0"/>
          <w:smallCaps w:val="0"/>
          <w:noProof w:val="0"/>
          <w:color w:val="000000" w:themeColor="text1" w:themeTint="FF" w:themeShade="FF"/>
          <w:sz w:val="28"/>
          <w:szCs w:val="28"/>
          <w:lang w:val="en-US"/>
        </w:rPr>
        <w:t>10</w:t>
      </w:r>
      <w:r w:rsidRPr="5FF8EFA3" w:rsidR="033A10E9">
        <w:rPr>
          <w:rFonts w:ascii="Garamond" w:hAnsi="Garamond" w:eastAsia="Garamond" w:cs="Garamond"/>
          <w:b w:val="1"/>
          <w:bCs w:val="1"/>
          <w:i w:val="0"/>
          <w:iCs w:val="0"/>
          <w:caps w:val="0"/>
          <w:smallCaps w:val="0"/>
          <w:noProof w:val="0"/>
          <w:color w:val="000000" w:themeColor="text1" w:themeTint="FF" w:themeShade="FF"/>
          <w:sz w:val="28"/>
          <w:szCs w:val="28"/>
          <w:lang w:val="en-US"/>
        </w:rPr>
        <w:t>/2024)</w:t>
      </w:r>
      <w:commentRangeEnd w:id="192086288"/>
      <w:r>
        <w:rPr>
          <w:rStyle w:val="CommentReference"/>
        </w:rPr>
        <w:commentReference w:id="192086288"/>
      </w:r>
      <w:commentRangeEnd w:id="985057719"/>
      <w:r>
        <w:rPr>
          <w:rStyle w:val="CommentReference"/>
        </w:rPr>
        <w:commentReference w:id="985057719"/>
      </w:r>
      <w:commentRangeEnd w:id="1988870596"/>
      <w:r>
        <w:rPr>
          <w:rStyle w:val="CommentReference"/>
        </w:rPr>
        <w:commentReference w:id="1988870596"/>
      </w:r>
    </w:p>
    <w:p xmlns:wp14="http://schemas.microsoft.com/office/word/2010/wordml" w:rsidP="5FC4D3A1" wp14:paraId="35DE51C3" wp14:textId="6263150B">
      <w:pPr>
        <w:pStyle w:val="Normal"/>
        <w:spacing w:before="240" w:beforeAutospacing="off" w:after="160" w:afterAutospacing="off" w:line="259" w:lineRule="auto"/>
        <w:ind/>
        <w:rPr>
          <w:rFonts w:ascii="Garamond" w:hAnsi="Garamond" w:eastAsia="Garamond" w:cs="Garamond"/>
          <w:b w:val="0"/>
          <w:bCs w:val="0"/>
          <w:i w:val="0"/>
          <w:iCs w:val="0"/>
          <w:caps w:val="0"/>
          <w:smallCaps w:val="0"/>
          <w:noProof w:val="0"/>
          <w:color w:val="000000" w:themeColor="text1" w:themeTint="FF" w:themeShade="FF"/>
          <w:sz w:val="24"/>
          <w:szCs w:val="24"/>
          <w:lang w:val="en-US"/>
        </w:rPr>
      </w:pPr>
      <w:r w:rsidRPr="3DE270B4" w:rsidR="033A10E9">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single"/>
          <w:lang w:val="en-US"/>
        </w:rPr>
        <w:t>Attendees</w:t>
      </w:r>
      <w:r w:rsidRPr="3DE270B4" w:rsidR="033A10E9">
        <w:rPr>
          <w:rFonts w:ascii="Garamond" w:hAnsi="Garamond" w:eastAsia="Garamond" w:cs="Garamond"/>
          <w:b w:val="1"/>
          <w:bCs w:val="1"/>
          <w:i w:val="0"/>
          <w:iCs w:val="0"/>
          <w:caps w:val="0"/>
          <w:smallCaps w:val="0"/>
          <w:noProof w:val="0"/>
          <w:color w:val="000000" w:themeColor="text1" w:themeTint="FF" w:themeShade="FF"/>
          <w:sz w:val="24"/>
          <w:szCs w:val="24"/>
          <w:lang w:val="en-US"/>
        </w:rPr>
        <w:t>:</w:t>
      </w:r>
      <w:r w:rsidRPr="3DE270B4" w:rsidR="033A10E9">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  </w:t>
      </w:r>
      <w:r w:rsidRPr="3DE270B4" w:rsidR="2134262D">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Sarah Senk (Chair), </w:t>
      </w:r>
      <w:r w:rsidRPr="3DE270B4" w:rsidR="59707550">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Taiyo Inoue (Vice Chair), </w:t>
      </w:r>
      <w:r w:rsidRPr="3DE270B4" w:rsidR="033A10E9">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Ariel Setniker (Secretary), </w:t>
      </w:r>
      <w:r w:rsidRPr="3DE270B4" w:rsidR="1F8D4DE4">
        <w:rPr>
          <w:rFonts w:ascii="Garamond" w:hAnsi="Garamond" w:eastAsia="Garamond" w:cs="Garamond"/>
          <w:b w:val="0"/>
          <w:bCs w:val="0"/>
          <w:i w:val="0"/>
          <w:iCs w:val="0"/>
          <w:caps w:val="0"/>
          <w:smallCaps w:val="0"/>
          <w:noProof w:val="0"/>
          <w:color w:val="000000" w:themeColor="text1" w:themeTint="FF" w:themeShade="FF"/>
          <w:sz w:val="24"/>
          <w:szCs w:val="24"/>
          <w:lang w:val="en-US"/>
        </w:rPr>
        <w:t>Christine Isakson, Julie Chisholm, Maggie Ward, Keir Moorhead</w:t>
      </w:r>
      <w:r w:rsidRPr="3DE270B4" w:rsidR="438D4EFA">
        <w:rPr>
          <w:rFonts w:ascii="Garamond" w:hAnsi="Garamond" w:eastAsia="Garamond" w:cs="Garamond"/>
          <w:b w:val="0"/>
          <w:bCs w:val="0"/>
          <w:i w:val="0"/>
          <w:iCs w:val="0"/>
          <w:caps w:val="0"/>
          <w:smallCaps w:val="0"/>
          <w:noProof w:val="0"/>
          <w:color w:val="000000" w:themeColor="text1" w:themeTint="FF" w:themeShade="FF"/>
          <w:sz w:val="24"/>
          <w:szCs w:val="24"/>
          <w:lang w:val="en-US"/>
        </w:rPr>
        <w:t>, Executive Dean Dinesh Pinisetty.</w:t>
      </w:r>
    </w:p>
    <w:p w:rsidR="5FC4D3A1" w:rsidP="3DE270B4" w:rsidRDefault="5FC4D3A1" w14:paraId="4E8544CC" w14:textId="0D9CB5E8">
      <w:pPr>
        <w:pStyle w:val="Normal"/>
        <w:spacing w:after="160" w:line="259" w:lineRule="auto"/>
        <w:rPr>
          <w:rFonts w:ascii="Garamond" w:hAnsi="Garamond" w:eastAsia="Garamond" w:cs="Garamond"/>
          <w:b w:val="0"/>
          <w:bCs w:val="0"/>
          <w:i w:val="0"/>
          <w:iCs w:val="0"/>
          <w:caps w:val="0"/>
          <w:smallCaps w:val="0"/>
          <w:noProof w:val="0"/>
          <w:color w:val="000000" w:themeColor="text1" w:themeTint="FF" w:themeShade="FF"/>
          <w:sz w:val="24"/>
          <w:szCs w:val="24"/>
          <w:lang w:val="en-US"/>
        </w:rPr>
      </w:pPr>
      <w:r w:rsidRPr="3DE270B4" w:rsidR="0373A83E">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single"/>
          <w:lang w:val="en-US"/>
        </w:rPr>
        <w:t>Absent:</w:t>
      </w:r>
      <w:r w:rsidRPr="3DE270B4" w:rsidR="0373A83E">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  none</w:t>
      </w:r>
    </w:p>
    <w:p w:rsidR="3DE270B4" w:rsidP="3DE270B4" w:rsidRDefault="3DE270B4" w14:paraId="50ABFB46" w14:textId="0ABDD216">
      <w:pPr>
        <w:pStyle w:val="Normal"/>
        <w:spacing w:after="160" w:line="259" w:lineRule="auto"/>
        <w:rPr>
          <w:rFonts w:ascii="Garamond" w:hAnsi="Garamond" w:eastAsia="Garamond" w:cs="Garamond"/>
          <w:b w:val="0"/>
          <w:bCs w:val="0"/>
          <w:i w:val="0"/>
          <w:iCs w:val="0"/>
          <w:caps w:val="0"/>
          <w:smallCaps w:val="0"/>
          <w:noProof w:val="0"/>
          <w:color w:val="000000" w:themeColor="text1" w:themeTint="FF" w:themeShade="FF"/>
          <w:sz w:val="24"/>
          <w:szCs w:val="24"/>
          <w:lang w:val="en-US"/>
        </w:rPr>
      </w:pPr>
    </w:p>
    <w:p w:rsidR="23EFDA6C" w:rsidP="0B2383CB" w:rsidRDefault="23EFDA6C" w14:paraId="401A5AB5" w14:textId="3E4D66C7">
      <w:pPr>
        <w:pStyle w:val="Normal"/>
        <w:suppressLineNumbers w:val="0"/>
        <w:bidi w:val="0"/>
        <w:spacing w:before="0" w:beforeAutospacing="off" w:after="160" w:afterAutospacing="off" w:line="259" w:lineRule="auto"/>
        <w:ind w:left="0" w:right="0" w:hanging="0"/>
        <w:jc w:val="left"/>
        <w:rPr>
          <w:rFonts w:ascii="Garamond" w:hAnsi="Garamond" w:eastAsia="Garamond" w:cs="Garamond"/>
          <w:b w:val="1"/>
          <w:bCs w:val="1"/>
          <w:i w:val="0"/>
          <w:iCs w:val="0"/>
          <w:caps w:val="0"/>
          <w:smallCaps w:val="0"/>
          <w:noProof w:val="0"/>
          <w:color w:val="000000" w:themeColor="text1" w:themeTint="FF" w:themeShade="FF"/>
          <w:sz w:val="24"/>
          <w:szCs w:val="24"/>
          <w:lang w:val="en-US"/>
        </w:rPr>
      </w:pPr>
      <w:r w:rsidRPr="0B2383CB" w:rsidR="23EFDA6C">
        <w:rPr>
          <w:rFonts w:ascii="Garamond" w:hAnsi="Garamond" w:eastAsia="Garamond" w:cs="Garamond"/>
          <w:b w:val="1"/>
          <w:bCs w:val="1"/>
          <w:i w:val="0"/>
          <w:iCs w:val="0"/>
          <w:caps w:val="0"/>
          <w:smallCaps w:val="0"/>
          <w:noProof w:val="0"/>
          <w:color w:val="000000" w:themeColor="text1" w:themeTint="FF" w:themeShade="FF"/>
          <w:sz w:val="24"/>
          <w:szCs w:val="24"/>
          <w:lang w:val="en-US"/>
        </w:rPr>
        <w:t>Brainstorming topics and strategies for senate working groups</w:t>
      </w:r>
    </w:p>
    <w:p w:rsidR="23EFDA6C" w:rsidP="5FF8EFA3" w:rsidRDefault="23EFDA6C" w14:paraId="0AD3C092" w14:textId="26F7AFEA">
      <w:pPr>
        <w:pStyle w:val="ListParagraph"/>
        <w:numPr>
          <w:ilvl w:val="0"/>
          <w:numId w:val="13"/>
        </w:numPr>
        <w:suppressLineNumbers w:val="0"/>
        <w:bidi w:val="0"/>
        <w:spacing w:before="0" w:beforeAutospacing="off" w:after="160" w:afterAutospacing="off" w:line="259" w:lineRule="auto"/>
        <w:ind w:right="0"/>
        <w:jc w:val="left"/>
        <w:rPr>
          <w:rFonts w:ascii="Garamond" w:hAnsi="Garamond" w:eastAsia="Garamond" w:cs="Garamond"/>
          <w:b w:val="0"/>
          <w:bCs w:val="0"/>
          <w:i w:val="0"/>
          <w:iCs w:val="0"/>
          <w:caps w:val="0"/>
          <w:smallCaps w:val="0"/>
          <w:noProof w:val="0"/>
          <w:color w:val="000000" w:themeColor="text1" w:themeTint="FF" w:themeShade="FF"/>
          <w:sz w:val="24"/>
          <w:szCs w:val="24"/>
          <w:lang w:val="en-US"/>
        </w:rPr>
      </w:pPr>
      <w:r w:rsidRPr="5FF8EFA3" w:rsidR="23EFDA6C">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Isakson has been reviewing books on higher </w:t>
      </w:r>
      <w:r w:rsidRPr="5FF8EFA3" w:rsidR="23EFDA6C">
        <w:rPr>
          <w:rFonts w:ascii="Garamond" w:hAnsi="Garamond" w:eastAsia="Garamond" w:cs="Garamond"/>
          <w:b w:val="0"/>
          <w:bCs w:val="0"/>
          <w:i w:val="0"/>
          <w:iCs w:val="0"/>
          <w:caps w:val="0"/>
          <w:smallCaps w:val="0"/>
          <w:noProof w:val="0"/>
          <w:color w:val="000000" w:themeColor="text1" w:themeTint="FF" w:themeShade="FF"/>
          <w:sz w:val="24"/>
          <w:szCs w:val="24"/>
          <w:lang w:val="en-US"/>
        </w:rPr>
        <w:t>ed</w:t>
      </w:r>
      <w:r w:rsidRPr="5FF8EFA3" w:rsidR="23EFDA6C">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 mergers and </w:t>
      </w:r>
      <w:r w:rsidRPr="5FF8EFA3" w:rsidR="1C7EDC6C">
        <w:rPr>
          <w:rFonts w:ascii="Garamond" w:hAnsi="Garamond" w:eastAsia="Garamond" w:cs="Garamond"/>
          <w:b w:val="0"/>
          <w:bCs w:val="0"/>
          <w:i w:val="0"/>
          <w:iCs w:val="0"/>
          <w:caps w:val="0"/>
          <w:smallCaps w:val="0"/>
          <w:noProof w:val="0"/>
          <w:color w:val="000000" w:themeColor="text1" w:themeTint="FF" w:themeShade="FF"/>
          <w:sz w:val="24"/>
          <w:szCs w:val="24"/>
          <w:lang w:val="en-US"/>
        </w:rPr>
        <w:t>identifying</w:t>
      </w:r>
      <w:r w:rsidRPr="5FF8EFA3" w:rsidR="23EFDA6C">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 best practices</w:t>
      </w:r>
      <w:r w:rsidRPr="5FF8EFA3" w:rsidR="63ADD773">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 to inform Senate approach.</w:t>
      </w:r>
      <w:r w:rsidRPr="5FF8EFA3" w:rsidR="23EFDA6C">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 </w:t>
      </w:r>
    </w:p>
    <w:p w:rsidR="23EFDA6C" w:rsidP="0B2383CB" w:rsidRDefault="23EFDA6C" w14:paraId="6335BD91" w14:textId="73F044CF">
      <w:pPr>
        <w:pStyle w:val="ListParagraph"/>
        <w:numPr>
          <w:ilvl w:val="0"/>
          <w:numId w:val="13"/>
        </w:numPr>
        <w:suppressLineNumbers w:val="0"/>
        <w:bidi w:val="0"/>
        <w:spacing w:before="0" w:beforeAutospacing="off" w:after="160" w:afterAutospacing="off" w:line="259" w:lineRule="auto"/>
        <w:ind w:right="0"/>
        <w:jc w:val="left"/>
        <w:rPr>
          <w:rFonts w:ascii="Garamond" w:hAnsi="Garamond" w:eastAsia="Garamond" w:cs="Garamond"/>
          <w:b w:val="0"/>
          <w:bCs w:val="0"/>
          <w:i w:val="0"/>
          <w:iCs w:val="0"/>
          <w:caps w:val="0"/>
          <w:smallCaps w:val="0"/>
          <w:noProof w:val="0"/>
          <w:color w:val="000000" w:themeColor="text1" w:themeTint="FF" w:themeShade="FF"/>
          <w:sz w:val="24"/>
          <w:szCs w:val="24"/>
          <w:lang w:val="en-US"/>
        </w:rPr>
      </w:pPr>
      <w:r w:rsidRPr="5FF8EFA3" w:rsidR="23EFDA6C">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Discussion of results from faculty survey [sent in an email on 8/29]. </w:t>
      </w:r>
    </w:p>
    <w:p w:rsidR="0B2383CB" w:rsidP="5FF8EFA3" w:rsidRDefault="0B2383CB" w14:paraId="58617E0E" w14:textId="07D99E7C">
      <w:pPr>
        <w:pStyle w:val="ListParagraph"/>
        <w:numPr>
          <w:ilvl w:val="0"/>
          <w:numId w:val="13"/>
        </w:numPr>
        <w:suppressLineNumbers w:val="0"/>
        <w:bidi w:val="0"/>
        <w:spacing w:before="0" w:beforeAutospacing="off" w:after="160" w:afterAutospacing="off" w:line="259" w:lineRule="auto"/>
        <w:ind w:right="0"/>
        <w:jc w:val="left"/>
        <w:rPr>
          <w:rFonts w:ascii="Garamond" w:hAnsi="Garamond" w:eastAsia="Garamond" w:cs="Garamond"/>
          <w:b w:val="0"/>
          <w:bCs w:val="0"/>
          <w:i w:val="0"/>
          <w:iCs w:val="0"/>
          <w:caps w:val="0"/>
          <w:smallCaps w:val="0"/>
          <w:noProof w:val="0"/>
          <w:color w:val="000000" w:themeColor="text1" w:themeTint="FF" w:themeShade="FF"/>
          <w:sz w:val="24"/>
          <w:szCs w:val="24"/>
          <w:lang w:val="en-US"/>
        </w:rPr>
      </w:pPr>
      <w:r w:rsidRPr="5FF8EFA3" w:rsidR="6FA65FBD">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Discussion of potential timeline and strategies for our own Senate Bylaws revisions in anticipation of the November BOT meeting. Start by </w:t>
      </w:r>
      <w:r w:rsidRPr="5FF8EFA3" w:rsidR="6FA65FBD">
        <w:rPr>
          <w:rFonts w:ascii="Garamond" w:hAnsi="Garamond" w:eastAsia="Garamond" w:cs="Garamond"/>
          <w:b w:val="0"/>
          <w:bCs w:val="0"/>
          <w:i w:val="0"/>
          <w:iCs w:val="0"/>
          <w:caps w:val="0"/>
          <w:smallCaps w:val="0"/>
          <w:noProof w:val="0"/>
          <w:color w:val="000000" w:themeColor="text1" w:themeTint="FF" w:themeShade="FF"/>
          <w:sz w:val="24"/>
          <w:szCs w:val="24"/>
          <w:lang w:val="en-US"/>
        </w:rPr>
        <w:t>identifying</w:t>
      </w:r>
      <w:r w:rsidRPr="5FF8EFA3" w:rsidR="6FA65FBD">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 commonalities/misalignments so we can hit the ground running in November. </w:t>
      </w:r>
    </w:p>
    <w:p w:rsidR="0B2383CB" w:rsidP="5FF8EFA3" w:rsidRDefault="0B2383CB" w14:paraId="797B6313" w14:textId="1E749636">
      <w:pPr>
        <w:pStyle w:val="ListParagraph"/>
        <w:numPr>
          <w:ilvl w:val="0"/>
          <w:numId w:val="13"/>
        </w:numPr>
        <w:suppressLineNumbers w:val="0"/>
        <w:bidi w:val="0"/>
        <w:spacing w:before="0" w:beforeAutospacing="off" w:after="160" w:afterAutospacing="off" w:line="259" w:lineRule="auto"/>
        <w:ind w:right="0"/>
        <w:jc w:val="left"/>
        <w:rPr>
          <w:rFonts w:ascii="Garamond" w:hAnsi="Garamond" w:eastAsia="Garamond" w:cs="Garamond"/>
          <w:b w:val="0"/>
          <w:bCs w:val="0"/>
          <w:i w:val="0"/>
          <w:iCs w:val="0"/>
          <w:caps w:val="0"/>
          <w:smallCaps w:val="0"/>
          <w:noProof w:val="0"/>
          <w:color w:val="000000" w:themeColor="text1" w:themeTint="FF" w:themeShade="FF"/>
          <w:sz w:val="24"/>
          <w:szCs w:val="24"/>
          <w:lang w:val="en-US"/>
        </w:rPr>
      </w:pPr>
      <w:r w:rsidRPr="5FF8EFA3" w:rsidR="6FA65FBD">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Timeline considerations: </w:t>
      </w:r>
      <w:r w:rsidRPr="5FF8EFA3" w:rsidR="6FA65FBD">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What are the big issues we can tackle between now and next summer? </w:t>
      </w:r>
      <w:r w:rsidRPr="5FF8EFA3" w:rsidR="6FA65FBD">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Reviewing and Comparing Policies. (Rationale: </w:t>
      </w:r>
      <w:r w:rsidRPr="5FF8EFA3" w:rsidR="6FA65FBD">
        <w:rPr>
          <w:rFonts w:ascii="Garamond" w:hAnsi="Garamond" w:eastAsia="Garamond" w:cs="Garamond"/>
          <w:b w:val="0"/>
          <w:bCs w:val="0"/>
          <w:i w:val="0"/>
          <w:iCs w:val="0"/>
          <w:caps w:val="0"/>
          <w:smallCaps w:val="0"/>
          <w:noProof w:val="0"/>
          <w:color w:val="000000" w:themeColor="text1" w:themeTint="FF" w:themeShade="FF"/>
          <w:sz w:val="24"/>
          <w:szCs w:val="24"/>
          <w:lang w:val="en-US"/>
        </w:rPr>
        <w:t>It’s</w:t>
      </w:r>
      <w:r w:rsidRPr="5FF8EFA3" w:rsidR="6FA65FBD">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 good practice that will </w:t>
      </w:r>
      <w:r w:rsidRPr="5FF8EFA3" w:rsidR="6FA65FBD">
        <w:rPr>
          <w:rFonts w:ascii="Garamond" w:hAnsi="Garamond" w:eastAsia="Garamond" w:cs="Garamond"/>
          <w:b w:val="0"/>
          <w:bCs w:val="0"/>
          <w:i w:val="0"/>
          <w:iCs w:val="0"/>
          <w:caps w:val="0"/>
          <w:smallCaps w:val="0"/>
          <w:noProof w:val="0"/>
          <w:color w:val="000000" w:themeColor="text1" w:themeTint="FF" w:themeShade="FF"/>
          <w:sz w:val="24"/>
          <w:szCs w:val="24"/>
          <w:lang w:val="en-US"/>
        </w:rPr>
        <w:t>helps</w:t>
      </w:r>
      <w:r w:rsidRPr="5FF8EFA3" w:rsidR="6FA65FBD">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 us </w:t>
      </w:r>
      <w:r w:rsidRPr="5FF8EFA3" w:rsidR="6FA65FBD">
        <w:rPr>
          <w:rFonts w:ascii="Garamond" w:hAnsi="Garamond" w:eastAsia="Garamond" w:cs="Garamond"/>
          <w:b w:val="0"/>
          <w:bCs w:val="0"/>
          <w:i w:val="0"/>
          <w:iCs w:val="0"/>
          <w:caps w:val="0"/>
          <w:smallCaps w:val="0"/>
          <w:noProof w:val="0"/>
          <w:color w:val="000000" w:themeColor="text1" w:themeTint="FF" w:themeShade="FF"/>
          <w:sz w:val="24"/>
          <w:szCs w:val="24"/>
          <w:lang w:val="en-US"/>
        </w:rPr>
        <w:t>identify</w:t>
      </w:r>
      <w:r w:rsidRPr="5FF8EFA3" w:rsidR="6FA65FBD">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 issues down the road.) </w:t>
      </w:r>
      <w:r w:rsidRPr="5FF8EFA3" w:rsidR="6FA65FBD">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Policy comparison? </w:t>
      </w:r>
      <w:r w:rsidRPr="5FF8EFA3" w:rsidR="6FA65FBD">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How can we adjust </w:t>
      </w:r>
      <w:r w:rsidRPr="5FF8EFA3" w:rsidR="6FA65FBD">
        <w:rPr>
          <w:rFonts w:ascii="Garamond" w:hAnsi="Garamond" w:eastAsia="Garamond" w:cs="Garamond"/>
          <w:b w:val="0"/>
          <w:bCs w:val="0"/>
          <w:i w:val="0"/>
          <w:iCs w:val="0"/>
          <w:caps w:val="0"/>
          <w:smallCaps w:val="0"/>
          <w:noProof w:val="0"/>
          <w:color w:val="000000" w:themeColor="text1" w:themeTint="FF" w:themeShade="FF"/>
          <w:sz w:val="24"/>
          <w:szCs w:val="24"/>
          <w:lang w:val="en-US"/>
        </w:rPr>
        <w:t>curriculum</w:t>
      </w:r>
      <w:r w:rsidRPr="5FF8EFA3" w:rsidR="6FA65FBD">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 now to </w:t>
      </w:r>
      <w:r w:rsidRPr="5FF8EFA3" w:rsidR="6FA65FBD">
        <w:rPr>
          <w:rFonts w:ascii="Garamond" w:hAnsi="Garamond" w:eastAsia="Garamond" w:cs="Garamond"/>
          <w:b w:val="0"/>
          <w:bCs w:val="0"/>
          <w:i w:val="0"/>
          <w:iCs w:val="0"/>
          <w:caps w:val="0"/>
          <w:smallCaps w:val="0"/>
          <w:noProof w:val="0"/>
          <w:color w:val="000000" w:themeColor="text1" w:themeTint="FF" w:themeShade="FF"/>
          <w:sz w:val="24"/>
          <w:szCs w:val="24"/>
          <w:lang w:val="en-US"/>
        </w:rPr>
        <w:t>anticipate</w:t>
      </w:r>
      <w:r w:rsidRPr="5FF8EFA3" w:rsidR="6FA65FBD">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 the new ship? </w:t>
      </w:r>
      <w:r w:rsidRPr="5FF8EFA3" w:rsidR="6FA65FBD">
        <w:rPr>
          <w:rFonts w:ascii="Garamond" w:hAnsi="Garamond" w:eastAsia="Garamond" w:cs="Garamond"/>
          <w:b w:val="0"/>
          <w:bCs w:val="0"/>
          <w:i w:val="0"/>
          <w:iCs w:val="0"/>
          <w:caps w:val="0"/>
          <w:smallCaps w:val="0"/>
          <w:noProof w:val="0"/>
          <w:color w:val="000000" w:themeColor="text1" w:themeTint="FF" w:themeShade="FF"/>
          <w:sz w:val="24"/>
          <w:szCs w:val="24"/>
          <w:lang w:val="en-US"/>
        </w:rPr>
        <w:t>And what issues need to be worked out over the year of the actual merger/integration?</w:t>
      </w:r>
    </w:p>
    <w:p w:rsidR="5FF8EFA3" w:rsidP="5FF8EFA3" w:rsidRDefault="5FF8EFA3" w14:paraId="7CDDD400" w14:textId="4A8FF359">
      <w:pPr>
        <w:pStyle w:val="ListParagraph"/>
        <w:suppressLineNumbers w:val="0"/>
        <w:bidi w:val="0"/>
        <w:spacing w:before="0" w:beforeAutospacing="off" w:after="160" w:afterAutospacing="off" w:line="259" w:lineRule="auto"/>
        <w:ind w:left="720" w:right="0"/>
        <w:jc w:val="left"/>
        <w:rPr>
          <w:rFonts w:ascii="Garamond" w:hAnsi="Garamond" w:eastAsia="Garamond" w:cs="Garamond"/>
          <w:b w:val="0"/>
          <w:bCs w:val="0"/>
          <w:i w:val="0"/>
          <w:iCs w:val="0"/>
          <w:caps w:val="0"/>
          <w:smallCaps w:val="0"/>
          <w:noProof w:val="0"/>
          <w:color w:val="000000" w:themeColor="text1" w:themeTint="FF" w:themeShade="FF"/>
          <w:sz w:val="24"/>
          <w:szCs w:val="24"/>
          <w:lang w:val="en-US"/>
        </w:rPr>
      </w:pPr>
    </w:p>
    <w:p xmlns:wp14="http://schemas.microsoft.com/office/word/2010/wordml" w:rsidP="5FC4D3A1" wp14:paraId="2D03929B" wp14:textId="321A691C">
      <w:pPr>
        <w:pStyle w:val="Normal"/>
        <w:suppressLineNumbers w:val="0"/>
        <w:bidi w:val="0"/>
        <w:spacing w:before="0" w:beforeAutospacing="off" w:after="160" w:afterAutospacing="off" w:line="259" w:lineRule="auto"/>
        <w:ind w:left="0" w:right="0" w:hanging="0"/>
        <w:jc w:val="left"/>
        <w:rPr>
          <w:rFonts w:ascii="Garamond" w:hAnsi="Garamond" w:eastAsia="Garamond" w:cs="Garamond"/>
          <w:b w:val="0"/>
          <w:bCs w:val="0"/>
          <w:i w:val="0"/>
          <w:iCs w:val="0"/>
          <w:caps w:val="0"/>
          <w:smallCaps w:val="0"/>
          <w:noProof w:val="0"/>
          <w:color w:val="000000" w:themeColor="text1" w:themeTint="FF" w:themeShade="FF"/>
          <w:sz w:val="24"/>
          <w:szCs w:val="24"/>
          <w:lang w:val="en-US"/>
        </w:rPr>
      </w:pPr>
      <w:r w:rsidRPr="5FC4D3A1" w:rsidR="5D757D58">
        <w:rPr>
          <w:rFonts w:ascii="Garamond" w:hAnsi="Garamond" w:eastAsia="Garamond" w:cs="Garamond"/>
          <w:b w:val="1"/>
          <w:bCs w:val="1"/>
          <w:i w:val="0"/>
          <w:iCs w:val="0"/>
          <w:caps w:val="0"/>
          <w:smallCaps w:val="0"/>
          <w:noProof w:val="0"/>
          <w:color w:val="000000" w:themeColor="text1" w:themeTint="FF" w:themeShade="FF"/>
          <w:sz w:val="24"/>
          <w:szCs w:val="24"/>
          <w:lang w:val="en-US"/>
        </w:rPr>
        <w:t>U</w:t>
      </w:r>
      <w:r w:rsidRPr="5FC4D3A1" w:rsidR="71EAF6A0">
        <w:rPr>
          <w:rFonts w:ascii="Garamond" w:hAnsi="Garamond" w:eastAsia="Garamond" w:cs="Garamond"/>
          <w:b w:val="1"/>
          <w:bCs w:val="1"/>
          <w:i w:val="0"/>
          <w:iCs w:val="0"/>
          <w:caps w:val="0"/>
          <w:smallCaps w:val="0"/>
          <w:noProof w:val="0"/>
          <w:color w:val="000000" w:themeColor="text1" w:themeTint="FF" w:themeShade="FF"/>
          <w:sz w:val="24"/>
          <w:szCs w:val="24"/>
          <w:lang w:val="en-US"/>
        </w:rPr>
        <w:t>niversity Policies</w:t>
      </w:r>
    </w:p>
    <w:p w:rsidR="14354B96" w:rsidP="2F0A6EF5" w:rsidRDefault="14354B96" w14:paraId="7E95E0E8" w14:textId="6B64843B">
      <w:pPr>
        <w:pStyle w:val="ListParagraph"/>
        <w:numPr>
          <w:ilvl w:val="1"/>
          <w:numId w:val="1"/>
        </w:numPr>
        <w:spacing w:after="160" w:line="259" w:lineRule="auto"/>
        <w:rPr>
          <w:rFonts w:ascii="Garamond" w:hAnsi="Garamond" w:eastAsia="Garamond" w:cs="Garamond"/>
          <w:i w:val="0"/>
          <w:iCs w:val="0"/>
          <w:noProof w:val="0"/>
          <w:sz w:val="24"/>
          <w:szCs w:val="24"/>
          <w:lang w:val="en-US"/>
        </w:rPr>
      </w:pPr>
      <w:r w:rsidRPr="2F0A6EF5" w:rsidR="71EAF6A0">
        <w:rPr>
          <w:rFonts w:ascii="Garamond" w:hAnsi="Garamond" w:eastAsia="Garamond" w:cs="Garamond"/>
          <w:i w:val="0"/>
          <w:iCs w:val="0"/>
          <w:noProof w:val="0"/>
          <w:sz w:val="24"/>
          <w:szCs w:val="24"/>
          <w:lang w:val="en-US"/>
        </w:rPr>
        <w:t xml:space="preserve">The committee engaged in a discussion on the </w:t>
      </w:r>
      <w:r w:rsidRPr="2F0A6EF5" w:rsidR="71EAF6A0">
        <w:rPr>
          <w:rFonts w:ascii="Garamond" w:hAnsi="Garamond" w:eastAsia="Garamond" w:cs="Garamond"/>
          <w:i w:val="0"/>
          <w:iCs w:val="0"/>
          <w:noProof w:val="0"/>
          <w:sz w:val="24"/>
          <w:szCs w:val="24"/>
          <w:lang w:val="en-US"/>
        </w:rPr>
        <w:t>current status</w:t>
      </w:r>
      <w:r w:rsidRPr="2F0A6EF5" w:rsidR="71EAF6A0">
        <w:rPr>
          <w:rFonts w:ascii="Garamond" w:hAnsi="Garamond" w:eastAsia="Garamond" w:cs="Garamond"/>
          <w:i w:val="0"/>
          <w:iCs w:val="0"/>
          <w:noProof w:val="0"/>
          <w:sz w:val="24"/>
          <w:szCs w:val="24"/>
          <w:lang w:val="en-US"/>
        </w:rPr>
        <w:t xml:space="preserve"> of </w:t>
      </w:r>
      <w:r w:rsidRPr="2F0A6EF5" w:rsidR="09322378">
        <w:rPr>
          <w:rFonts w:ascii="Garamond" w:hAnsi="Garamond" w:eastAsia="Garamond" w:cs="Garamond"/>
          <w:i w:val="0"/>
          <w:iCs w:val="0"/>
          <w:noProof w:val="0"/>
          <w:sz w:val="24"/>
          <w:szCs w:val="24"/>
          <w:lang w:val="en-US"/>
        </w:rPr>
        <w:t>‘</w:t>
      </w:r>
      <w:r w:rsidRPr="2F0A6EF5" w:rsidR="71EAF6A0">
        <w:rPr>
          <w:rFonts w:ascii="Garamond" w:hAnsi="Garamond" w:eastAsia="Garamond" w:cs="Garamond"/>
          <w:i w:val="0"/>
          <w:iCs w:val="0"/>
          <w:noProof w:val="0"/>
          <w:sz w:val="24"/>
          <w:szCs w:val="24"/>
          <w:lang w:val="en-US"/>
        </w:rPr>
        <w:t>dead day</w:t>
      </w:r>
      <w:r w:rsidRPr="2F0A6EF5" w:rsidR="7E977AAD">
        <w:rPr>
          <w:rFonts w:ascii="Garamond" w:hAnsi="Garamond" w:eastAsia="Garamond" w:cs="Garamond"/>
          <w:i w:val="0"/>
          <w:iCs w:val="0"/>
          <w:noProof w:val="0"/>
          <w:sz w:val="24"/>
          <w:szCs w:val="24"/>
          <w:lang w:val="en-US"/>
        </w:rPr>
        <w:t>’</w:t>
      </w:r>
      <w:r w:rsidRPr="2F0A6EF5" w:rsidR="71EAF6A0">
        <w:rPr>
          <w:rFonts w:ascii="Garamond" w:hAnsi="Garamond" w:eastAsia="Garamond" w:cs="Garamond"/>
          <w:i w:val="0"/>
          <w:iCs w:val="0"/>
          <w:noProof w:val="0"/>
          <w:sz w:val="24"/>
          <w:szCs w:val="24"/>
          <w:lang w:val="en-US"/>
        </w:rPr>
        <w:t xml:space="preserve"> within the university calendar.</w:t>
      </w:r>
      <w:r w:rsidRPr="2F0A6EF5" w:rsidR="71EAF6A0">
        <w:rPr>
          <w:rFonts w:ascii="Garamond" w:hAnsi="Garamond" w:eastAsia="Garamond" w:cs="Garamond"/>
          <w:i w:val="0"/>
          <w:iCs w:val="0"/>
          <w:noProof w:val="0"/>
          <w:sz w:val="24"/>
          <w:szCs w:val="24"/>
          <w:lang w:val="en-US"/>
        </w:rPr>
        <w:t xml:space="preserve"> Senator Ward suggested reconsidering its place, prompting further conversation about its impact on academic scheduling.</w:t>
      </w:r>
    </w:p>
    <w:p w:rsidR="14354B96" w:rsidP="5FC4D3A1" w:rsidRDefault="14354B96" w14:paraId="1D24F795" w14:textId="09DCBA7F">
      <w:pPr>
        <w:pStyle w:val="ListParagraph"/>
        <w:numPr>
          <w:ilvl w:val="1"/>
          <w:numId w:val="1"/>
        </w:numPr>
        <w:spacing w:before="240" w:beforeAutospacing="off" w:after="240" w:afterAutospacing="off"/>
        <w:rPr>
          <w:rFonts w:ascii="Garamond" w:hAnsi="Garamond" w:eastAsia="Garamond" w:cs="Garamond"/>
          <w:noProof w:val="0"/>
          <w:sz w:val="24"/>
          <w:szCs w:val="24"/>
          <w:lang w:val="en-US"/>
        </w:rPr>
      </w:pPr>
      <w:r w:rsidRPr="2F0A6EF5" w:rsidR="71EAF6A0">
        <w:rPr>
          <w:rFonts w:ascii="Garamond" w:hAnsi="Garamond" w:eastAsia="Garamond" w:cs="Garamond"/>
          <w:noProof w:val="0"/>
          <w:sz w:val="24"/>
          <w:szCs w:val="24"/>
          <w:lang w:val="en-US"/>
        </w:rPr>
        <w:t>Senator Isakson pointed out that any decision to</w:t>
      </w:r>
      <w:r w:rsidRPr="2F0A6EF5" w:rsidR="71EAF6A0">
        <w:rPr>
          <w:rFonts w:ascii="Garamond" w:hAnsi="Garamond" w:eastAsia="Garamond" w:cs="Garamond"/>
          <w:noProof w:val="0"/>
          <w:sz w:val="24"/>
          <w:szCs w:val="24"/>
          <w:lang w:val="en-US"/>
        </w:rPr>
        <w:t xml:space="preserve"> </w:t>
      </w:r>
      <w:r w:rsidRPr="2F0A6EF5" w:rsidR="71EAF6A0">
        <w:rPr>
          <w:rFonts w:ascii="Garamond" w:hAnsi="Garamond" w:eastAsia="Garamond" w:cs="Garamond"/>
          <w:noProof w:val="0"/>
          <w:sz w:val="24"/>
          <w:szCs w:val="24"/>
          <w:lang w:val="en-US"/>
        </w:rPr>
        <w:t>modif</w:t>
      </w:r>
      <w:r w:rsidRPr="2F0A6EF5" w:rsidR="71EAF6A0">
        <w:rPr>
          <w:rFonts w:ascii="Garamond" w:hAnsi="Garamond" w:eastAsia="Garamond" w:cs="Garamond"/>
          <w:noProof w:val="0"/>
          <w:sz w:val="24"/>
          <w:szCs w:val="24"/>
          <w:lang w:val="en-US"/>
        </w:rPr>
        <w:t>y</w:t>
      </w:r>
      <w:r w:rsidRPr="2F0A6EF5" w:rsidR="71EAF6A0">
        <w:rPr>
          <w:rFonts w:ascii="Garamond" w:hAnsi="Garamond" w:eastAsia="Garamond" w:cs="Garamond"/>
          <w:noProof w:val="0"/>
          <w:sz w:val="24"/>
          <w:szCs w:val="24"/>
          <w:lang w:val="en-US"/>
        </w:rPr>
        <w:t xml:space="preserve"> or eliminate </w:t>
      </w:r>
      <w:r w:rsidRPr="2F0A6EF5" w:rsidR="6A0EF2B7">
        <w:rPr>
          <w:rFonts w:ascii="Garamond" w:hAnsi="Garamond" w:eastAsia="Garamond" w:cs="Garamond"/>
          <w:noProof w:val="0"/>
          <w:sz w:val="24"/>
          <w:szCs w:val="24"/>
          <w:lang w:val="en-US"/>
        </w:rPr>
        <w:t>‘</w:t>
      </w:r>
      <w:r w:rsidRPr="2F0A6EF5" w:rsidR="71EAF6A0">
        <w:rPr>
          <w:rFonts w:ascii="Garamond" w:hAnsi="Garamond" w:eastAsia="Garamond" w:cs="Garamond"/>
          <w:noProof w:val="0"/>
          <w:sz w:val="24"/>
          <w:szCs w:val="24"/>
          <w:lang w:val="en-US"/>
        </w:rPr>
        <w:t>dead day</w:t>
      </w:r>
      <w:r w:rsidRPr="2F0A6EF5" w:rsidR="46EE0DFF">
        <w:rPr>
          <w:rFonts w:ascii="Garamond" w:hAnsi="Garamond" w:eastAsia="Garamond" w:cs="Garamond"/>
          <w:noProof w:val="0"/>
          <w:sz w:val="24"/>
          <w:szCs w:val="24"/>
          <w:lang w:val="en-US"/>
        </w:rPr>
        <w:t>’</w:t>
      </w:r>
      <w:r w:rsidRPr="2F0A6EF5" w:rsidR="71EAF6A0">
        <w:rPr>
          <w:rFonts w:ascii="Garamond" w:hAnsi="Garamond" w:eastAsia="Garamond" w:cs="Garamond"/>
          <w:noProof w:val="0"/>
          <w:sz w:val="24"/>
          <w:szCs w:val="24"/>
          <w:lang w:val="en-US"/>
        </w:rPr>
        <w:t xml:space="preserve"> would require careful adherence to</w:t>
      </w:r>
      <w:r w:rsidRPr="2F0A6EF5" w:rsidR="71EAF6A0">
        <w:rPr>
          <w:rFonts w:ascii="Garamond" w:hAnsi="Garamond" w:eastAsia="Garamond" w:cs="Garamond"/>
          <w:noProof w:val="0"/>
          <w:sz w:val="24"/>
          <w:szCs w:val="24"/>
          <w:lang w:val="en-US"/>
        </w:rPr>
        <w:t xml:space="preserve"> </w:t>
      </w:r>
      <w:r w:rsidRPr="2F0A6EF5" w:rsidR="71EAF6A0">
        <w:rPr>
          <w:rFonts w:ascii="Garamond" w:hAnsi="Garamond" w:eastAsia="Garamond" w:cs="Garamond"/>
          <w:noProof w:val="0"/>
          <w:sz w:val="24"/>
          <w:szCs w:val="24"/>
          <w:lang w:val="en-US"/>
        </w:rPr>
        <w:t>establishe</w:t>
      </w:r>
      <w:r w:rsidRPr="2F0A6EF5" w:rsidR="71EAF6A0">
        <w:rPr>
          <w:rFonts w:ascii="Garamond" w:hAnsi="Garamond" w:eastAsia="Garamond" w:cs="Garamond"/>
          <w:noProof w:val="0"/>
          <w:sz w:val="24"/>
          <w:szCs w:val="24"/>
          <w:lang w:val="en-US"/>
        </w:rPr>
        <w:t>d</w:t>
      </w:r>
      <w:r w:rsidRPr="2F0A6EF5" w:rsidR="71EAF6A0">
        <w:rPr>
          <w:rFonts w:ascii="Garamond" w:hAnsi="Garamond" w:eastAsia="Garamond" w:cs="Garamond"/>
          <w:noProof w:val="0"/>
          <w:sz w:val="24"/>
          <w:szCs w:val="24"/>
          <w:lang w:val="en-US"/>
        </w:rPr>
        <w:t xml:space="preserve"> rules and guidelines, stressing the importance of consistent application across the institution.</w:t>
      </w:r>
    </w:p>
    <w:p w:rsidR="14354B96" w:rsidP="5FC4D3A1" w:rsidRDefault="14354B96" w14:paraId="02D77E80" w14:textId="110A38D6">
      <w:pPr>
        <w:pStyle w:val="ListParagraph"/>
        <w:numPr>
          <w:ilvl w:val="1"/>
          <w:numId w:val="1"/>
        </w:numPr>
        <w:spacing w:before="240" w:beforeAutospacing="off" w:after="240" w:afterAutospacing="off"/>
        <w:rPr>
          <w:rFonts w:ascii="Garamond" w:hAnsi="Garamond" w:eastAsia="Garamond" w:cs="Garamond"/>
          <w:noProof w:val="0"/>
          <w:sz w:val="24"/>
          <w:szCs w:val="24"/>
          <w:lang w:val="en-US"/>
        </w:rPr>
      </w:pPr>
      <w:r w:rsidRPr="5FC4D3A1" w:rsidR="71EAF6A0">
        <w:rPr>
          <w:rFonts w:ascii="Garamond" w:hAnsi="Garamond" w:eastAsia="Garamond" w:cs="Garamond"/>
          <w:noProof w:val="0"/>
          <w:sz w:val="24"/>
          <w:szCs w:val="24"/>
          <w:lang w:val="en-US"/>
        </w:rPr>
        <w:t>The committee agreed that any potential changes should be reviewed in collaboration with relevant stakeholders, including faculty and administration, to ensure all perspectives are considered. Further discussions on this matter are expected in future meetings.</w:t>
      </w:r>
    </w:p>
    <w:p w:rsidR="71EAF6A0" w:rsidP="5FF8EFA3" w:rsidRDefault="71EAF6A0" w14:paraId="5C847893" w14:textId="5E26EB64">
      <w:pPr>
        <w:pStyle w:val="Normal"/>
        <w:rPr>
          <w:rFonts w:ascii="Garamond" w:hAnsi="Garamond" w:eastAsia="Garamond" w:cs="Garamond"/>
          <w:b w:val="1"/>
          <w:bCs w:val="1"/>
          <w:noProof w:val="0"/>
          <w:color w:val="000000" w:themeColor="text1" w:themeTint="FF" w:themeShade="FF"/>
          <w:sz w:val="24"/>
          <w:szCs w:val="24"/>
          <w:lang w:val="en-US"/>
        </w:rPr>
      </w:pPr>
      <w:r w:rsidRPr="5FF8EFA3" w:rsidR="5A7181C6">
        <w:rPr>
          <w:rFonts w:ascii="Garamond" w:hAnsi="Garamond" w:eastAsia="Garamond" w:cs="Garamond"/>
          <w:b w:val="1"/>
          <w:bCs w:val="1"/>
          <w:noProof w:val="0"/>
          <w:color w:val="000000" w:themeColor="text1" w:themeTint="FF" w:themeShade="FF"/>
          <w:sz w:val="24"/>
          <w:szCs w:val="24"/>
          <w:lang w:val="en-US"/>
        </w:rPr>
        <w:t xml:space="preserve">Discussion of Possible Resolution on </w:t>
      </w:r>
      <w:r w:rsidRPr="5FF8EFA3" w:rsidR="71EAF6A0">
        <w:rPr>
          <w:rFonts w:ascii="Garamond" w:hAnsi="Garamond" w:eastAsia="Garamond" w:cs="Garamond"/>
          <w:b w:val="1"/>
          <w:bCs w:val="1"/>
          <w:noProof w:val="0"/>
          <w:color w:val="000000" w:themeColor="text1" w:themeTint="FF" w:themeShade="FF"/>
          <w:sz w:val="24"/>
          <w:szCs w:val="24"/>
          <w:lang w:val="en-US"/>
        </w:rPr>
        <w:t>Structure of Professorship</w:t>
      </w:r>
      <w:r w:rsidRPr="5FF8EFA3" w:rsidR="5307945F">
        <w:rPr>
          <w:rFonts w:ascii="Garamond" w:hAnsi="Garamond" w:eastAsia="Garamond" w:cs="Garamond"/>
          <w:b w:val="1"/>
          <w:bCs w:val="1"/>
          <w:noProof w:val="0"/>
          <w:color w:val="000000" w:themeColor="text1" w:themeTint="FF" w:themeShade="FF"/>
          <w:sz w:val="24"/>
          <w:szCs w:val="24"/>
          <w:lang w:val="en-US"/>
        </w:rPr>
        <w:t xml:space="preserve"> of Practice (or “</w:t>
      </w:r>
      <w:r w:rsidRPr="5FF8EFA3" w:rsidR="5307945F">
        <w:rPr>
          <w:rFonts w:ascii="Garamond" w:hAnsi="Garamond" w:eastAsia="Garamond" w:cs="Garamond"/>
          <w:b w:val="1"/>
          <w:bCs w:val="1"/>
          <w:noProof w:val="0"/>
          <w:color w:val="000000" w:themeColor="text1" w:themeTint="FF" w:themeShade="FF"/>
          <w:sz w:val="24"/>
          <w:szCs w:val="24"/>
          <w:lang w:val="en-US"/>
        </w:rPr>
        <w:t>Professional Maritime Faculty”</w:t>
      </w:r>
    </w:p>
    <w:p w:rsidR="66BCB0F0" w:rsidP="5FF8EFA3" w:rsidRDefault="66BCB0F0" w14:paraId="1D1EA482" w14:textId="3D429FBC">
      <w:pPr>
        <w:pStyle w:val="ListParagraph"/>
        <w:numPr>
          <w:ilvl w:val="1"/>
          <w:numId w:val="1"/>
        </w:numPr>
        <w:suppressLineNumbers w:val="0"/>
        <w:bidi w:val="0"/>
        <w:spacing w:before="0" w:beforeAutospacing="off" w:after="160" w:afterAutospacing="off" w:line="279" w:lineRule="auto"/>
        <w:ind w:left="1440" w:right="0" w:hanging="360"/>
        <w:jc w:val="left"/>
        <w:rPr>
          <w:rFonts w:ascii="Garamond" w:hAnsi="Garamond" w:eastAsia="Garamond" w:cs="Garamond"/>
          <w:noProof w:val="0"/>
          <w:sz w:val="24"/>
          <w:szCs w:val="24"/>
          <w:lang w:val="en-US"/>
        </w:rPr>
      </w:pPr>
      <w:r w:rsidRPr="5FF8EFA3" w:rsidR="66BCB0F0">
        <w:rPr>
          <w:rFonts w:ascii="Garamond" w:hAnsi="Garamond" w:eastAsia="Garamond" w:cs="Garamond"/>
          <w:noProof w:val="0"/>
          <w:sz w:val="24"/>
          <w:szCs w:val="24"/>
          <w:lang w:val="en-US"/>
        </w:rPr>
        <w:t xml:space="preserve">Consider creating </w:t>
      </w:r>
      <w:r w:rsidRPr="5FF8EFA3" w:rsidR="11AE396D">
        <w:rPr>
          <w:rFonts w:ascii="Garamond" w:hAnsi="Garamond" w:eastAsia="Garamond" w:cs="Garamond"/>
          <w:noProof w:val="0"/>
          <w:sz w:val="24"/>
          <w:szCs w:val="24"/>
          <w:lang w:val="en-US"/>
        </w:rPr>
        <w:t>an ad</w:t>
      </w:r>
      <w:r w:rsidRPr="5FF8EFA3" w:rsidR="66BCB0F0">
        <w:rPr>
          <w:rFonts w:ascii="Garamond" w:hAnsi="Garamond" w:eastAsia="Garamond" w:cs="Garamond"/>
          <w:noProof w:val="0"/>
          <w:sz w:val="24"/>
          <w:szCs w:val="24"/>
          <w:lang w:val="en-US"/>
        </w:rPr>
        <w:t xml:space="preserve"> hoc committee </w:t>
      </w:r>
      <w:r w:rsidRPr="5FF8EFA3" w:rsidR="023E483B">
        <w:rPr>
          <w:rFonts w:ascii="Garamond" w:hAnsi="Garamond" w:eastAsia="Garamond" w:cs="Garamond"/>
          <w:noProof w:val="0"/>
          <w:sz w:val="24"/>
          <w:szCs w:val="24"/>
          <w:lang w:val="en-US"/>
        </w:rPr>
        <w:t>to determine</w:t>
      </w:r>
      <w:r w:rsidRPr="5FF8EFA3" w:rsidR="66BCB0F0">
        <w:rPr>
          <w:rFonts w:ascii="Garamond" w:hAnsi="Garamond" w:eastAsia="Garamond" w:cs="Garamond"/>
          <w:noProof w:val="0"/>
          <w:sz w:val="24"/>
          <w:szCs w:val="24"/>
          <w:lang w:val="en-US"/>
        </w:rPr>
        <w:t xml:space="preserve"> what this would </w:t>
      </w:r>
      <w:r w:rsidRPr="5FF8EFA3" w:rsidR="66BCB0F0">
        <w:rPr>
          <w:rFonts w:ascii="Garamond" w:hAnsi="Garamond" w:eastAsia="Garamond" w:cs="Garamond"/>
          <w:noProof w:val="0"/>
          <w:sz w:val="24"/>
          <w:szCs w:val="24"/>
          <w:lang w:val="en-US"/>
        </w:rPr>
        <w:t>look</w:t>
      </w:r>
      <w:r w:rsidRPr="5FF8EFA3" w:rsidR="66BCB0F0">
        <w:rPr>
          <w:rFonts w:ascii="Garamond" w:hAnsi="Garamond" w:eastAsia="Garamond" w:cs="Garamond"/>
          <w:noProof w:val="0"/>
          <w:sz w:val="24"/>
          <w:szCs w:val="24"/>
          <w:lang w:val="en-US"/>
        </w:rPr>
        <w:t xml:space="preserve"> </w:t>
      </w:r>
      <w:r w:rsidRPr="5FF8EFA3" w:rsidR="3F277988">
        <w:rPr>
          <w:rFonts w:ascii="Garamond" w:hAnsi="Garamond" w:eastAsia="Garamond" w:cs="Garamond"/>
          <w:noProof w:val="0"/>
          <w:sz w:val="24"/>
          <w:szCs w:val="24"/>
          <w:lang w:val="en-US"/>
        </w:rPr>
        <w:t>like</w:t>
      </w:r>
      <w:r w:rsidRPr="5FF8EFA3" w:rsidR="6D1B8951">
        <w:rPr>
          <w:rFonts w:ascii="Garamond" w:hAnsi="Garamond" w:eastAsia="Garamond" w:cs="Garamond"/>
          <w:noProof w:val="0"/>
          <w:sz w:val="24"/>
          <w:szCs w:val="24"/>
          <w:lang w:val="en-US"/>
        </w:rPr>
        <w:t>.</w:t>
      </w:r>
      <w:r w:rsidRPr="5FF8EFA3" w:rsidR="66BCB0F0">
        <w:rPr>
          <w:rFonts w:ascii="Garamond" w:hAnsi="Garamond" w:eastAsia="Garamond" w:cs="Garamond"/>
          <w:noProof w:val="0"/>
          <w:sz w:val="24"/>
          <w:szCs w:val="24"/>
          <w:lang w:val="en-US"/>
        </w:rPr>
        <w:t xml:space="preserve"> </w:t>
      </w:r>
    </w:p>
    <w:p w:rsidR="3D065AA8" w:rsidP="5FF8EFA3" w:rsidRDefault="3D065AA8" w14:paraId="2E54D362" w14:textId="49C65012">
      <w:pPr>
        <w:pStyle w:val="ListParagraph"/>
        <w:numPr>
          <w:ilvl w:val="1"/>
          <w:numId w:val="1"/>
        </w:numPr>
        <w:suppressLineNumbers w:val="0"/>
        <w:bidi w:val="0"/>
        <w:spacing w:before="0" w:beforeAutospacing="off" w:after="160" w:afterAutospacing="off" w:line="279" w:lineRule="auto"/>
        <w:ind w:left="1440" w:right="0" w:hanging="360"/>
        <w:jc w:val="left"/>
        <w:rPr>
          <w:rFonts w:ascii="Garamond" w:hAnsi="Garamond" w:eastAsia="Garamond" w:cs="Garamond"/>
          <w:noProof w:val="0"/>
          <w:sz w:val="24"/>
          <w:szCs w:val="24"/>
          <w:lang w:val="en-US"/>
        </w:rPr>
      </w:pPr>
      <w:r w:rsidRPr="5FF8EFA3" w:rsidR="3D065AA8">
        <w:rPr>
          <w:rFonts w:ascii="Garamond" w:hAnsi="Garamond" w:eastAsia="Garamond" w:cs="Garamond"/>
          <w:noProof w:val="0"/>
          <w:sz w:val="24"/>
          <w:szCs w:val="24"/>
          <w:lang w:val="en-US"/>
        </w:rPr>
        <w:t xml:space="preserve">Senk reviewed </w:t>
      </w:r>
      <w:r w:rsidRPr="5FF8EFA3" w:rsidR="66BCB0F0">
        <w:rPr>
          <w:rFonts w:ascii="Garamond" w:hAnsi="Garamond" w:eastAsia="Garamond" w:cs="Garamond"/>
          <w:noProof w:val="0"/>
          <w:sz w:val="24"/>
          <w:szCs w:val="24"/>
          <w:lang w:val="en-US"/>
        </w:rPr>
        <w:t xml:space="preserve">what </w:t>
      </w:r>
      <w:r w:rsidRPr="5FF8EFA3" w:rsidR="7CA49637">
        <w:rPr>
          <w:rFonts w:ascii="Garamond" w:hAnsi="Garamond" w:eastAsia="Garamond" w:cs="Garamond"/>
          <w:noProof w:val="0"/>
          <w:sz w:val="24"/>
          <w:szCs w:val="24"/>
          <w:lang w:val="en-US"/>
        </w:rPr>
        <w:t xml:space="preserve">other </w:t>
      </w:r>
      <w:r w:rsidRPr="5FF8EFA3" w:rsidR="66BCB0F0">
        <w:rPr>
          <w:rFonts w:ascii="Garamond" w:hAnsi="Garamond" w:eastAsia="Garamond" w:cs="Garamond"/>
          <w:noProof w:val="0"/>
          <w:sz w:val="24"/>
          <w:szCs w:val="24"/>
          <w:lang w:val="en-US"/>
        </w:rPr>
        <w:t>state maritime academies do for their technical professors.</w:t>
      </w:r>
      <w:r w:rsidRPr="5FF8EFA3" w:rsidR="63C89ACF">
        <w:rPr>
          <w:rFonts w:ascii="Garamond" w:hAnsi="Garamond" w:eastAsia="Garamond" w:cs="Garamond"/>
          <w:noProof w:val="0"/>
          <w:sz w:val="24"/>
          <w:szCs w:val="24"/>
          <w:lang w:val="en-US"/>
        </w:rPr>
        <w:t xml:space="preserve"> Advocates for campus-specific discussion clarifying</w:t>
      </w:r>
      <w:r w:rsidRPr="5FF8EFA3" w:rsidR="66BCB0F0">
        <w:rPr>
          <w:rFonts w:ascii="Garamond" w:hAnsi="Garamond" w:eastAsia="Garamond" w:cs="Garamond"/>
          <w:noProof w:val="0"/>
          <w:sz w:val="24"/>
          <w:szCs w:val="24"/>
          <w:lang w:val="en-US"/>
        </w:rPr>
        <w:t xml:space="preserve"> the expectations for those with techn</w:t>
      </w:r>
      <w:r w:rsidRPr="5FF8EFA3" w:rsidR="66BCB0F0">
        <w:rPr>
          <w:rFonts w:ascii="Garamond" w:hAnsi="Garamond" w:eastAsia="Garamond" w:cs="Garamond"/>
          <w:noProof w:val="0"/>
          <w:sz w:val="24"/>
          <w:szCs w:val="24"/>
          <w:lang w:val="en-US"/>
        </w:rPr>
        <w:t xml:space="preserve">ical </w:t>
      </w:r>
      <w:r w:rsidRPr="5FF8EFA3" w:rsidR="347AC746">
        <w:rPr>
          <w:rFonts w:ascii="Garamond" w:hAnsi="Garamond" w:eastAsia="Garamond" w:cs="Garamond"/>
          <w:noProof w:val="0"/>
          <w:sz w:val="24"/>
          <w:szCs w:val="24"/>
          <w:lang w:val="en-US"/>
        </w:rPr>
        <w:t>expertise</w:t>
      </w:r>
      <w:r w:rsidRPr="5FF8EFA3" w:rsidR="4162E790">
        <w:rPr>
          <w:rFonts w:ascii="Garamond" w:hAnsi="Garamond" w:eastAsia="Garamond" w:cs="Garamond"/>
          <w:noProof w:val="0"/>
          <w:sz w:val="24"/>
          <w:szCs w:val="24"/>
          <w:lang w:val="en-US"/>
        </w:rPr>
        <w:t xml:space="preserve">. </w:t>
      </w:r>
      <w:r w:rsidRPr="5FF8EFA3" w:rsidR="66BCB0F0">
        <w:rPr>
          <w:rFonts w:ascii="Garamond" w:hAnsi="Garamond" w:eastAsia="Garamond" w:cs="Garamond"/>
          <w:noProof w:val="0"/>
          <w:sz w:val="24"/>
          <w:szCs w:val="24"/>
          <w:lang w:val="en-US"/>
        </w:rPr>
        <w:t>We need to articulate this clearly and swiftly so we can inform potential future colleagues</w:t>
      </w:r>
      <w:r w:rsidRPr="5FF8EFA3" w:rsidR="0419C853">
        <w:rPr>
          <w:rFonts w:ascii="Garamond" w:hAnsi="Garamond" w:eastAsia="Garamond" w:cs="Garamond"/>
          <w:noProof w:val="0"/>
          <w:sz w:val="24"/>
          <w:szCs w:val="24"/>
          <w:lang w:val="en-US"/>
        </w:rPr>
        <w:t xml:space="preserve"> at Cal Poly</w:t>
      </w:r>
      <w:r w:rsidRPr="5FF8EFA3" w:rsidR="16252091">
        <w:rPr>
          <w:rFonts w:ascii="Garamond" w:hAnsi="Garamond" w:eastAsia="Garamond" w:cs="Garamond"/>
          <w:noProof w:val="0"/>
          <w:sz w:val="24"/>
          <w:szCs w:val="24"/>
          <w:lang w:val="en-US"/>
        </w:rPr>
        <w:t xml:space="preserve"> who come from traditional academic backgrounds.</w:t>
      </w:r>
      <w:r w:rsidRPr="5FF8EFA3" w:rsidR="66BCB0F0">
        <w:rPr>
          <w:rFonts w:ascii="Garamond" w:hAnsi="Garamond" w:eastAsia="Garamond" w:cs="Garamond"/>
          <w:noProof w:val="0"/>
          <w:sz w:val="24"/>
          <w:szCs w:val="24"/>
          <w:lang w:val="en-US"/>
        </w:rPr>
        <w:t xml:space="preserve"> </w:t>
      </w:r>
    </w:p>
    <w:p w:rsidR="53786719" w:rsidP="5FC4D3A1" w:rsidRDefault="53786719" w14:paraId="7DC4ACDC" w14:textId="49FE45BE">
      <w:pPr>
        <w:pStyle w:val="ListParagraph"/>
        <w:numPr>
          <w:ilvl w:val="1"/>
          <w:numId w:val="1"/>
        </w:numPr>
        <w:rPr>
          <w:rFonts w:ascii="Garamond" w:hAnsi="Garamond" w:eastAsia="Garamond" w:cs="Garamond"/>
          <w:noProof w:val="0"/>
          <w:sz w:val="24"/>
          <w:szCs w:val="24"/>
          <w:lang w:val="en-US"/>
        </w:rPr>
      </w:pPr>
      <w:r w:rsidRPr="5FC4D3A1" w:rsidR="71EAF6A0">
        <w:rPr>
          <w:rFonts w:ascii="Garamond" w:hAnsi="Garamond" w:eastAsia="Garamond" w:cs="Garamond"/>
          <w:noProof w:val="0"/>
          <w:sz w:val="24"/>
          <w:szCs w:val="24"/>
          <w:lang w:val="en-US"/>
        </w:rPr>
        <w:t xml:space="preserve">Senator Isakson raised a question about the current structure and guidelines for ‘Professor of Practice’ positions. </w:t>
      </w:r>
      <w:r w:rsidRPr="5FC4D3A1" w:rsidR="71EAF6A0">
        <w:rPr>
          <w:rFonts w:ascii="Garamond" w:hAnsi="Garamond" w:eastAsia="Garamond" w:cs="Garamond"/>
          <w:noProof w:val="0"/>
          <w:sz w:val="24"/>
          <w:szCs w:val="24"/>
          <w:lang w:val="en-US"/>
        </w:rPr>
        <w:t>She inquired whether there were any existing policies that clearly defined the roles, responsibilities, and appointment processes for these positions.</w:t>
      </w:r>
    </w:p>
    <w:p w:rsidR="53786719" w:rsidP="5FC4D3A1" w:rsidRDefault="53786719" w14:paraId="607719D3" w14:textId="5277F3D0">
      <w:pPr>
        <w:pStyle w:val="ListParagraph"/>
        <w:numPr>
          <w:ilvl w:val="1"/>
          <w:numId w:val="1"/>
        </w:numPr>
        <w:rPr>
          <w:rFonts w:ascii="Garamond" w:hAnsi="Garamond" w:eastAsia="Garamond" w:cs="Garamond"/>
          <w:noProof w:val="0"/>
          <w:sz w:val="24"/>
          <w:szCs w:val="24"/>
          <w:lang w:val="en-US"/>
        </w:rPr>
      </w:pPr>
      <w:r w:rsidRPr="5FC4D3A1" w:rsidR="71EAF6A0">
        <w:rPr>
          <w:rFonts w:ascii="Garamond" w:hAnsi="Garamond" w:eastAsia="Garamond" w:cs="Garamond"/>
          <w:noProof w:val="0"/>
          <w:sz w:val="24"/>
          <w:szCs w:val="24"/>
          <w:lang w:val="en-US"/>
        </w:rPr>
        <w:t>The committee discussed potential inconsistencies in how such roles are appointed across departments and whether there should be standardized criteria.</w:t>
      </w:r>
    </w:p>
    <w:p w:rsidR="53786719" w:rsidP="5FC4D3A1" w:rsidRDefault="53786719" w14:paraId="32323658" w14:textId="1A10B28A">
      <w:pPr>
        <w:pStyle w:val="ListParagraph"/>
        <w:numPr>
          <w:ilvl w:val="1"/>
          <w:numId w:val="1"/>
        </w:numPr>
        <w:rPr>
          <w:rFonts w:ascii="Garamond" w:hAnsi="Garamond" w:eastAsia="Garamond" w:cs="Garamond"/>
          <w:noProof w:val="0"/>
          <w:sz w:val="24"/>
          <w:szCs w:val="24"/>
          <w:lang w:val="en-US"/>
        </w:rPr>
      </w:pPr>
      <w:r w:rsidRPr="5FC4D3A1" w:rsidR="71EAF6A0">
        <w:rPr>
          <w:rFonts w:ascii="Garamond" w:hAnsi="Garamond" w:eastAsia="Garamond" w:cs="Garamond"/>
          <w:noProof w:val="0"/>
          <w:sz w:val="24"/>
          <w:szCs w:val="24"/>
          <w:lang w:val="en-US"/>
        </w:rPr>
        <w:t xml:space="preserve">The need for clear communication and alignment on the expectations for these positions was emphasized, particularly </w:t>
      </w:r>
      <w:r w:rsidRPr="5FC4D3A1" w:rsidR="71EAF6A0">
        <w:rPr>
          <w:rFonts w:ascii="Garamond" w:hAnsi="Garamond" w:eastAsia="Garamond" w:cs="Garamond"/>
          <w:noProof w:val="0"/>
          <w:sz w:val="24"/>
          <w:szCs w:val="24"/>
          <w:lang w:val="en-US"/>
        </w:rPr>
        <w:t>regarding</w:t>
      </w:r>
      <w:r w:rsidRPr="5FC4D3A1" w:rsidR="71EAF6A0">
        <w:rPr>
          <w:rFonts w:ascii="Garamond" w:hAnsi="Garamond" w:eastAsia="Garamond" w:cs="Garamond"/>
          <w:noProof w:val="0"/>
          <w:sz w:val="24"/>
          <w:szCs w:val="24"/>
          <w:lang w:val="en-US"/>
        </w:rPr>
        <w:t xml:space="preserve"> the balance between teaching, research, and professional engagement.</w:t>
      </w:r>
    </w:p>
    <w:p w:rsidR="53786719" w:rsidP="5FC4D3A1" w:rsidRDefault="53786719" w14:paraId="3D0A1F4D" w14:textId="6CF3999E">
      <w:pPr>
        <w:pStyle w:val="ListParagraph"/>
        <w:numPr>
          <w:ilvl w:val="1"/>
          <w:numId w:val="1"/>
        </w:numPr>
        <w:rPr>
          <w:rFonts w:ascii="Garamond" w:hAnsi="Garamond" w:eastAsia="Garamond" w:cs="Garamond"/>
          <w:noProof w:val="0"/>
          <w:sz w:val="24"/>
          <w:szCs w:val="24"/>
          <w:lang w:val="en-US"/>
        </w:rPr>
      </w:pPr>
      <w:r w:rsidRPr="5FC4D3A1" w:rsidR="71EAF6A0">
        <w:rPr>
          <w:rFonts w:ascii="Garamond" w:hAnsi="Garamond" w:eastAsia="Garamond" w:cs="Garamond"/>
          <w:noProof w:val="0"/>
          <w:sz w:val="24"/>
          <w:szCs w:val="24"/>
          <w:lang w:val="en-US"/>
        </w:rPr>
        <w:t>The topic was noted as requiring further discussion at a future meeting to explore whether formal guidelines or revisions to existing policies might be necessary.</w:t>
      </w:r>
    </w:p>
    <w:p w:rsidR="5FC4D3A1" w:rsidP="5FC4D3A1" w:rsidRDefault="5FC4D3A1" w14:paraId="34F5D9B4" w14:textId="60B53320">
      <w:pPr>
        <w:pStyle w:val="Normal"/>
        <w:rPr>
          <w:rFonts w:ascii="Garamond" w:hAnsi="Garamond" w:eastAsia="Garamond" w:cs="Garamond"/>
          <w:noProof w:val="0"/>
          <w:sz w:val="24"/>
          <w:szCs w:val="24"/>
          <w:lang w:val="en-US"/>
        </w:rPr>
      </w:pPr>
    </w:p>
    <w:p w:rsidR="71EAF6A0" w:rsidP="5FC4D3A1" w:rsidRDefault="71EAF6A0" w14:paraId="17CE9C9B" w14:textId="40E98F45">
      <w:pPr>
        <w:pStyle w:val="Normal"/>
        <w:rPr>
          <w:rFonts w:ascii="Garamond" w:hAnsi="Garamond" w:eastAsia="Garamond" w:cs="Garamond"/>
          <w:b w:val="1"/>
          <w:bCs w:val="1"/>
          <w:noProof w:val="0"/>
          <w:color w:val="000000" w:themeColor="text1" w:themeTint="FF" w:themeShade="FF"/>
          <w:sz w:val="24"/>
          <w:szCs w:val="24"/>
          <w:lang w:val="en-US"/>
        </w:rPr>
      </w:pPr>
      <w:r w:rsidRPr="5FC4D3A1" w:rsidR="71EAF6A0">
        <w:rPr>
          <w:rFonts w:ascii="Garamond" w:hAnsi="Garamond" w:eastAsia="Garamond" w:cs="Garamond"/>
          <w:b w:val="1"/>
          <w:bCs w:val="1"/>
          <w:noProof w:val="0"/>
          <w:color w:val="000000" w:themeColor="text1" w:themeTint="FF" w:themeShade="FF"/>
          <w:sz w:val="24"/>
          <w:szCs w:val="24"/>
          <w:lang w:val="en-US"/>
        </w:rPr>
        <w:t>Policy Change Management</w:t>
      </w:r>
    </w:p>
    <w:p w:rsidR="71EAF6A0" w:rsidP="5FC4D3A1" w:rsidRDefault="71EAF6A0" w14:paraId="28246225" w14:textId="7D9EDA29">
      <w:pPr>
        <w:pStyle w:val="ListParagraph"/>
        <w:numPr>
          <w:ilvl w:val="0"/>
          <w:numId w:val="12"/>
        </w:numPr>
        <w:suppressLineNumbers w:val="0"/>
        <w:bidi w:val="0"/>
        <w:spacing w:before="0" w:beforeAutospacing="off" w:after="160" w:afterAutospacing="off" w:line="279" w:lineRule="auto"/>
        <w:ind w:left="1440" w:right="0" w:hanging="360"/>
        <w:jc w:val="left"/>
        <w:rPr>
          <w:rFonts w:ascii="Garamond" w:hAnsi="Garamond" w:eastAsia="Garamond" w:cs="Garamond"/>
          <w:noProof w:val="0"/>
          <w:sz w:val="24"/>
          <w:szCs w:val="24"/>
          <w:lang w:val="en-US"/>
        </w:rPr>
      </w:pPr>
      <w:r w:rsidRPr="5FC4D3A1" w:rsidR="71EAF6A0">
        <w:rPr>
          <w:rFonts w:ascii="Garamond" w:hAnsi="Garamond" w:eastAsia="Garamond" w:cs="Garamond"/>
          <w:noProof w:val="0"/>
          <w:sz w:val="24"/>
          <w:szCs w:val="24"/>
          <w:lang w:val="en-US"/>
        </w:rPr>
        <w:t xml:space="preserve">Senator Isakson raised concerns about the lack of a structured approach to tracking changes to university policies. She asked whether a formal change list or documentation process exists, particularly for policies that </w:t>
      </w:r>
      <w:r w:rsidRPr="5FC4D3A1" w:rsidR="71EAF6A0">
        <w:rPr>
          <w:rFonts w:ascii="Garamond" w:hAnsi="Garamond" w:eastAsia="Garamond" w:cs="Garamond"/>
          <w:noProof w:val="0"/>
          <w:sz w:val="24"/>
          <w:szCs w:val="24"/>
          <w:lang w:val="en-US"/>
        </w:rPr>
        <w:t>impact</w:t>
      </w:r>
      <w:r w:rsidRPr="5FC4D3A1" w:rsidR="71EAF6A0">
        <w:rPr>
          <w:rFonts w:ascii="Garamond" w:hAnsi="Garamond" w:eastAsia="Garamond" w:cs="Garamond"/>
          <w:noProof w:val="0"/>
          <w:sz w:val="24"/>
          <w:szCs w:val="24"/>
          <w:lang w:val="en-US"/>
        </w:rPr>
        <w:t xml:space="preserve"> faculty roles and responsibilities.</w:t>
      </w:r>
    </w:p>
    <w:p w:rsidR="71EAF6A0" w:rsidP="5FC4D3A1" w:rsidRDefault="71EAF6A0" w14:paraId="297F0E93" w14:textId="0BB2185E">
      <w:pPr>
        <w:pStyle w:val="ListParagraph"/>
        <w:numPr>
          <w:ilvl w:val="0"/>
          <w:numId w:val="12"/>
        </w:numPr>
        <w:suppressLineNumbers w:val="0"/>
        <w:bidi w:val="0"/>
        <w:spacing w:before="0" w:beforeAutospacing="off" w:after="160" w:afterAutospacing="off" w:line="279" w:lineRule="auto"/>
        <w:ind w:left="1440" w:right="0" w:hanging="360"/>
        <w:jc w:val="left"/>
        <w:rPr>
          <w:rFonts w:ascii="Garamond" w:hAnsi="Garamond" w:eastAsia="Garamond" w:cs="Garamond"/>
          <w:noProof w:val="0"/>
          <w:sz w:val="24"/>
          <w:szCs w:val="24"/>
          <w:lang w:val="en-US"/>
        </w:rPr>
      </w:pPr>
      <w:r w:rsidRPr="5FC4D3A1" w:rsidR="71EAF6A0">
        <w:rPr>
          <w:rFonts w:ascii="Garamond" w:hAnsi="Garamond" w:eastAsia="Garamond" w:cs="Garamond"/>
          <w:noProof w:val="0"/>
          <w:sz w:val="24"/>
          <w:szCs w:val="24"/>
          <w:lang w:val="en-US"/>
        </w:rPr>
        <w:t xml:space="preserve">The committee acknowledged the importance of </w:t>
      </w:r>
      <w:r w:rsidRPr="5FC4D3A1" w:rsidR="71EAF6A0">
        <w:rPr>
          <w:rFonts w:ascii="Garamond" w:hAnsi="Garamond" w:eastAsia="Garamond" w:cs="Garamond"/>
          <w:noProof w:val="0"/>
          <w:sz w:val="24"/>
          <w:szCs w:val="24"/>
          <w:lang w:val="en-US"/>
        </w:rPr>
        <w:t>maintaining</w:t>
      </w:r>
      <w:r w:rsidRPr="5FC4D3A1" w:rsidR="71EAF6A0">
        <w:rPr>
          <w:rFonts w:ascii="Garamond" w:hAnsi="Garamond" w:eastAsia="Garamond" w:cs="Garamond"/>
          <w:noProof w:val="0"/>
          <w:sz w:val="24"/>
          <w:szCs w:val="24"/>
          <w:lang w:val="en-US"/>
        </w:rPr>
        <w:t xml:space="preserve"> clear and accessible records of all policy updates, to ensure transparency and prevent miscommunication.</w:t>
      </w:r>
    </w:p>
    <w:p w:rsidR="71EAF6A0" w:rsidP="5FC4D3A1" w:rsidRDefault="71EAF6A0" w14:paraId="0877C7E7" w14:textId="1AE69B8F">
      <w:pPr>
        <w:pStyle w:val="ListParagraph"/>
        <w:numPr>
          <w:ilvl w:val="0"/>
          <w:numId w:val="12"/>
        </w:numPr>
        <w:suppressLineNumbers w:val="0"/>
        <w:bidi w:val="0"/>
        <w:spacing w:before="0" w:beforeAutospacing="off" w:after="160" w:afterAutospacing="off" w:line="279" w:lineRule="auto"/>
        <w:ind w:left="1440" w:right="0" w:hanging="360"/>
        <w:jc w:val="left"/>
        <w:rPr>
          <w:rFonts w:ascii="Garamond" w:hAnsi="Garamond" w:eastAsia="Garamond" w:cs="Garamond"/>
          <w:noProof w:val="0"/>
          <w:sz w:val="24"/>
          <w:szCs w:val="24"/>
          <w:lang w:val="en-US"/>
        </w:rPr>
      </w:pPr>
      <w:r w:rsidRPr="5FF8EFA3" w:rsidR="71EAF6A0">
        <w:rPr>
          <w:rFonts w:ascii="Garamond" w:hAnsi="Garamond" w:eastAsia="Garamond" w:cs="Garamond"/>
          <w:noProof w:val="0"/>
          <w:sz w:val="24"/>
          <w:szCs w:val="24"/>
          <w:lang w:val="en-US"/>
        </w:rPr>
        <w:t xml:space="preserve">There was a consensus on the need for better </w:t>
      </w:r>
      <w:r w:rsidRPr="5FF8EFA3" w:rsidR="4ED5AB04">
        <w:rPr>
          <w:rFonts w:ascii="Garamond" w:hAnsi="Garamond" w:eastAsia="Garamond" w:cs="Garamond"/>
          <w:noProof w:val="0"/>
          <w:sz w:val="24"/>
          <w:szCs w:val="24"/>
          <w:lang w:val="en-US"/>
        </w:rPr>
        <w:t xml:space="preserve">university-wide </w:t>
      </w:r>
      <w:r w:rsidRPr="5FF8EFA3" w:rsidR="71EAF6A0">
        <w:rPr>
          <w:rFonts w:ascii="Garamond" w:hAnsi="Garamond" w:eastAsia="Garamond" w:cs="Garamond"/>
          <w:noProof w:val="0"/>
          <w:sz w:val="24"/>
          <w:szCs w:val="24"/>
          <w:lang w:val="en-US"/>
        </w:rPr>
        <w:t>documentation practices and a systematic approach to logging and communicating policy changes</w:t>
      </w:r>
      <w:r w:rsidRPr="5FF8EFA3" w:rsidR="10BA6BD5">
        <w:rPr>
          <w:rFonts w:ascii="Garamond" w:hAnsi="Garamond" w:eastAsia="Garamond" w:cs="Garamond"/>
          <w:noProof w:val="0"/>
          <w:sz w:val="24"/>
          <w:szCs w:val="24"/>
          <w:lang w:val="en-US"/>
        </w:rPr>
        <w:t xml:space="preserve"> to avoid </w:t>
      </w:r>
      <w:r w:rsidRPr="5FF8EFA3" w:rsidR="10BA6BD5">
        <w:rPr>
          <w:rFonts w:ascii="Garamond" w:hAnsi="Garamond" w:eastAsia="Garamond" w:cs="Garamond"/>
          <w:noProof w:val="0"/>
          <w:sz w:val="24"/>
          <w:szCs w:val="24"/>
          <w:lang w:val="en-US"/>
        </w:rPr>
        <w:t>long delays</w:t>
      </w:r>
      <w:r w:rsidRPr="5FF8EFA3" w:rsidR="10BA6BD5">
        <w:rPr>
          <w:rFonts w:ascii="Garamond" w:hAnsi="Garamond" w:eastAsia="Garamond" w:cs="Garamond"/>
          <w:noProof w:val="0"/>
          <w:sz w:val="24"/>
          <w:szCs w:val="24"/>
          <w:lang w:val="en-US"/>
        </w:rPr>
        <w:t xml:space="preserve"> between Senate approval and Office of the President response</w:t>
      </w:r>
      <w:r w:rsidRPr="5FF8EFA3" w:rsidR="71EAF6A0">
        <w:rPr>
          <w:rFonts w:ascii="Garamond" w:hAnsi="Garamond" w:eastAsia="Garamond" w:cs="Garamond"/>
          <w:noProof w:val="0"/>
          <w:sz w:val="24"/>
          <w:szCs w:val="24"/>
          <w:lang w:val="en-US"/>
        </w:rPr>
        <w:t xml:space="preserve">. The issue was identified as a priority, </w:t>
      </w:r>
      <w:r w:rsidRPr="5FF8EFA3" w:rsidR="1911E1E2">
        <w:rPr>
          <w:rFonts w:ascii="Garamond" w:hAnsi="Garamond" w:eastAsia="Garamond" w:cs="Garamond"/>
          <w:noProof w:val="0"/>
          <w:sz w:val="24"/>
          <w:szCs w:val="24"/>
          <w:lang w:val="en-US"/>
        </w:rPr>
        <w:t xml:space="preserve">with plans to </w:t>
      </w:r>
      <w:r w:rsidRPr="5FF8EFA3" w:rsidR="1911E1E2">
        <w:rPr>
          <w:rFonts w:ascii="Garamond" w:hAnsi="Garamond" w:eastAsia="Garamond" w:cs="Garamond"/>
          <w:noProof w:val="0"/>
          <w:sz w:val="24"/>
          <w:szCs w:val="24"/>
          <w:lang w:val="en-US"/>
        </w:rPr>
        <w:t>commence</w:t>
      </w:r>
      <w:r w:rsidRPr="5FF8EFA3" w:rsidR="1911E1E2">
        <w:rPr>
          <w:rFonts w:ascii="Garamond" w:hAnsi="Garamond" w:eastAsia="Garamond" w:cs="Garamond"/>
          <w:noProof w:val="0"/>
          <w:sz w:val="24"/>
          <w:szCs w:val="24"/>
          <w:lang w:val="en-US"/>
        </w:rPr>
        <w:t xml:space="preserve"> informal discussions with the option to escalate to a formal resolution and/or proposal for implementing a change management system that could be presented to the university administration. </w:t>
      </w:r>
    </w:p>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SS" w:author="Senk, Sarah" w:date="2024-11-12T12:00:15" w:id="192086288">
    <w:p xmlns:w14="http://schemas.microsoft.com/office/word/2010/wordml" xmlns:w="http://schemas.openxmlformats.org/wordprocessingml/2006/main" w:rsidR="24E7FE21" w:rsidRDefault="59CAA1F4" w14:paraId="3B939D72" w14:textId="6BE0A02D">
      <w:pPr>
        <w:pStyle w:val="CommentText"/>
      </w:pPr>
      <w:r>
        <w:rPr>
          <w:rStyle w:val="CommentReference"/>
        </w:rPr>
        <w:annotationRef/>
      </w:r>
      <w:r w:rsidRPr="4E57F9FC" w:rsidR="6DA45F30">
        <w:t xml:space="preserve">I have notes from this meeting that aren't captured here. Adding them. </w:t>
      </w:r>
    </w:p>
  </w:comment>
  <w:comment xmlns:w="http://schemas.openxmlformats.org/wordprocessingml/2006/main" w:initials="SA" w:author="Setniker, Ariel" w:date="2024-11-13T14:34:30" w:id="985057719">
    <w:p xmlns:w14="http://schemas.microsoft.com/office/word/2010/wordml" xmlns:w="http://schemas.openxmlformats.org/wordprocessingml/2006/main" w:rsidR="5947F622" w:rsidRDefault="44CACC27" w14:paraId="38F32527" w14:textId="4FC44D4E">
      <w:pPr>
        <w:pStyle w:val="CommentText"/>
      </w:pPr>
      <w:r>
        <w:rPr>
          <w:rStyle w:val="CommentReference"/>
        </w:rPr>
        <w:annotationRef/>
      </w:r>
      <w:r>
        <w:fldChar w:fldCharType="begin"/>
      </w:r>
      <w:r>
        <w:instrText xml:space="preserve"> HYPERLINK "mailto:ssenk@csum.edu"</w:instrText>
      </w:r>
      <w:bookmarkStart w:name="_@_F313823385BB45F18D94C06D234D868BZ" w:id="757785352"/>
      <w:r>
        <w:fldChar w:fldCharType="separate"/>
      </w:r>
      <w:bookmarkEnd w:id="757785352"/>
      <w:r w:rsidRPr="189BC91B" w:rsidR="29885839">
        <w:rPr>
          <w:rStyle w:val="Mention"/>
          <w:noProof/>
        </w:rPr>
        <w:t>@Senk, Sarah</w:t>
      </w:r>
      <w:r>
        <w:fldChar w:fldCharType="end"/>
      </w:r>
      <w:r w:rsidRPr="5B0C87D4" w:rsidR="0CA3BEFD">
        <w:t xml:space="preserve"> please add asap</w:t>
      </w:r>
    </w:p>
  </w:comment>
  <w:comment xmlns:w="http://schemas.openxmlformats.org/wordprocessingml/2006/main" w:initials="SA" w:author="Setniker, Ariel" w:date="2024-11-13T14:34:40" w:id="1988870596">
    <w:p xmlns:w14="http://schemas.microsoft.com/office/word/2010/wordml" xmlns:w="http://schemas.openxmlformats.org/wordprocessingml/2006/main" w:rsidR="6529D4DC" w:rsidRDefault="1191E67D" w14:paraId="679C9257" w14:textId="2F2C37B7">
      <w:pPr>
        <w:pStyle w:val="CommentText"/>
      </w:pPr>
      <w:r>
        <w:rPr>
          <w:rStyle w:val="CommentReference"/>
        </w:rPr>
        <w:annotationRef/>
      </w:r>
      <w:r>
        <w:fldChar w:fldCharType="begin"/>
      </w:r>
      <w:r>
        <w:instrText xml:space="preserve"> HYPERLINK "mailto:ssenk@csum.edu"</w:instrText>
      </w:r>
      <w:bookmarkStart w:name="_@_4A658C0E75C044A1B6CA142F6DDB8FF1Z" w:id="704053738"/>
      <w:r>
        <w:fldChar w:fldCharType="separate"/>
      </w:r>
      <w:bookmarkEnd w:id="704053738"/>
      <w:r w:rsidRPr="6343FC5A" w:rsidR="34AB91FC">
        <w:rPr>
          <w:rStyle w:val="Mention"/>
          <w:noProof/>
        </w:rPr>
        <w:t>@Senk, Sarah</w:t>
      </w:r>
      <w:r>
        <w:fldChar w:fldCharType="end"/>
      </w:r>
      <w:r w:rsidRPr="604BA26F" w:rsidR="7DF39E52">
        <w:t xml:space="preserve"> </w:t>
      </w:r>
    </w:p>
  </w:comment>
</w:comments>
</file>

<file path=word/commentsExtended.xml><?xml version="1.0" encoding="utf-8"?>
<w15:commentsEx xmlns:mc="http://schemas.openxmlformats.org/markup-compatibility/2006" xmlns:w15="http://schemas.microsoft.com/office/word/2012/wordml" mc:Ignorable="w15">
  <w15:commentEx w15:done="1" w15:paraId="3B939D72"/>
  <w15:commentEx w15:done="1" w15:paraId="38F32527" w15:paraIdParent="3B939D72"/>
  <w15:commentEx w15:done="1" w15:paraId="679C9257" w15:paraIdParent="3B939D7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8144B44" w16cex:dateUtc="2024-11-12T20:00:15.48Z"/>
  <w16cex:commentExtensible w16cex:durableId="11C615C0" w16cex:dateUtc="2024-11-13T22:34:30.833Z"/>
  <w16cex:commentExtensible w16cex:durableId="3AAF5F3A" w16cex:dateUtc="2024-11-13T22:34:40.784Z"/>
</w16cex:commentsExtensible>
</file>

<file path=word/commentsIds.xml><?xml version="1.0" encoding="utf-8"?>
<w16cid:commentsIds xmlns:mc="http://schemas.openxmlformats.org/markup-compatibility/2006" xmlns:w16cid="http://schemas.microsoft.com/office/word/2016/wordml/cid" mc:Ignorable="w16cid">
  <w16cid:commentId w16cid:paraId="3B939D72" w16cid:durableId="08144B44"/>
  <w16cid:commentId w16cid:paraId="38F32527" w16cid:durableId="11C615C0"/>
  <w16cid:commentId w16cid:paraId="679C9257" w16cid:durableId="3AAF5F3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3">
    <w:nsid w:val="2e4d2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f8bbec0"/>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1">
    <w:nsid w:val="635c9d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c42ca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b0eb4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3f97e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f618a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5edf7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76a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e91dc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613d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b88e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a396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Senk, Sarah">
    <w15:presenceInfo w15:providerId="AD" w15:userId="S::ssenk@csum.edu::a79aef17-5c2a-4fd5-bc63-fbc732de5901"/>
  </w15:person>
  <w15:person w15:author="Senk, Sarah">
    <w15:presenceInfo w15:providerId="AD" w15:userId="S::ssenk@csum.edu::a79aef17-5c2a-4fd5-bc63-fbc732de5901"/>
  </w15:person>
  <w15:person w15:author="Setniker, Ariel">
    <w15:presenceInfo w15:providerId="AD" w15:userId="S::asetniker@csum.edu::3e6090be-db3a-4f58-a3d1-47e08f24b8bf"/>
  </w15:person>
  <w15:person w15:author="Setniker, Ariel">
    <w15:presenceInfo w15:providerId="AD" w15:userId="S::asetniker@csum.edu::3e6090be-db3a-4f58-a3d1-47e08f24b8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4802DA"/>
    <w:rsid w:val="0048FAAD"/>
    <w:rsid w:val="005A3584"/>
    <w:rsid w:val="0060B60D"/>
    <w:rsid w:val="0072A002"/>
    <w:rsid w:val="023E483B"/>
    <w:rsid w:val="033A10E9"/>
    <w:rsid w:val="0373A83E"/>
    <w:rsid w:val="039B1DCC"/>
    <w:rsid w:val="03B64B23"/>
    <w:rsid w:val="0419C853"/>
    <w:rsid w:val="04B86A65"/>
    <w:rsid w:val="05C996F7"/>
    <w:rsid w:val="06EA3701"/>
    <w:rsid w:val="07006959"/>
    <w:rsid w:val="08D9FE61"/>
    <w:rsid w:val="09322378"/>
    <w:rsid w:val="09956671"/>
    <w:rsid w:val="0B2383CB"/>
    <w:rsid w:val="0C4CE31F"/>
    <w:rsid w:val="0E1A5971"/>
    <w:rsid w:val="0E4FCE55"/>
    <w:rsid w:val="0E6BA98D"/>
    <w:rsid w:val="1057A048"/>
    <w:rsid w:val="105F1E77"/>
    <w:rsid w:val="10BA6BD5"/>
    <w:rsid w:val="10CBE7E9"/>
    <w:rsid w:val="10D08F0E"/>
    <w:rsid w:val="11AE396D"/>
    <w:rsid w:val="11C3A6B7"/>
    <w:rsid w:val="1267B84A"/>
    <w:rsid w:val="12BC24A3"/>
    <w:rsid w:val="138DCD67"/>
    <w:rsid w:val="13E19A75"/>
    <w:rsid w:val="13FBB590"/>
    <w:rsid w:val="14224A55"/>
    <w:rsid w:val="14354B96"/>
    <w:rsid w:val="15328F9A"/>
    <w:rsid w:val="16252091"/>
    <w:rsid w:val="17262558"/>
    <w:rsid w:val="172FF514"/>
    <w:rsid w:val="18FCA3D2"/>
    <w:rsid w:val="1911E1E2"/>
    <w:rsid w:val="19C476F2"/>
    <w:rsid w:val="1A0600BD"/>
    <w:rsid w:val="1C7EDC6C"/>
    <w:rsid w:val="1F8D4DE4"/>
    <w:rsid w:val="1FBBCCA7"/>
    <w:rsid w:val="2106B803"/>
    <w:rsid w:val="2134262D"/>
    <w:rsid w:val="221112A2"/>
    <w:rsid w:val="2393BAA6"/>
    <w:rsid w:val="23EFDA6C"/>
    <w:rsid w:val="245C7A5D"/>
    <w:rsid w:val="260802B8"/>
    <w:rsid w:val="26234DFA"/>
    <w:rsid w:val="26A96DC0"/>
    <w:rsid w:val="2759F7F6"/>
    <w:rsid w:val="2768EC11"/>
    <w:rsid w:val="27D3FCC6"/>
    <w:rsid w:val="27F69C5C"/>
    <w:rsid w:val="27FDC1FB"/>
    <w:rsid w:val="2852D152"/>
    <w:rsid w:val="2CD239D3"/>
    <w:rsid w:val="2D5ECB62"/>
    <w:rsid w:val="2DAF53E4"/>
    <w:rsid w:val="2E08859A"/>
    <w:rsid w:val="2F0A6EF5"/>
    <w:rsid w:val="2FD21DC6"/>
    <w:rsid w:val="33C424D2"/>
    <w:rsid w:val="347AC746"/>
    <w:rsid w:val="34A942F7"/>
    <w:rsid w:val="353DCE84"/>
    <w:rsid w:val="36EA87AF"/>
    <w:rsid w:val="37DD2FAB"/>
    <w:rsid w:val="38D6F14B"/>
    <w:rsid w:val="39C7F1EC"/>
    <w:rsid w:val="3D065AA8"/>
    <w:rsid w:val="3DE270B4"/>
    <w:rsid w:val="3F277988"/>
    <w:rsid w:val="3F2783E2"/>
    <w:rsid w:val="4162E790"/>
    <w:rsid w:val="416AE994"/>
    <w:rsid w:val="438D4EFA"/>
    <w:rsid w:val="440BB7BF"/>
    <w:rsid w:val="44EF8CC8"/>
    <w:rsid w:val="46C44C86"/>
    <w:rsid w:val="46EE0DFF"/>
    <w:rsid w:val="4846F48A"/>
    <w:rsid w:val="490B8635"/>
    <w:rsid w:val="4BAD6CFF"/>
    <w:rsid w:val="4BC04AB8"/>
    <w:rsid w:val="4C9832C2"/>
    <w:rsid w:val="4E3080AE"/>
    <w:rsid w:val="4ED5AB04"/>
    <w:rsid w:val="4F5A85D1"/>
    <w:rsid w:val="51A98DE6"/>
    <w:rsid w:val="52EAAB60"/>
    <w:rsid w:val="5307945F"/>
    <w:rsid w:val="53786719"/>
    <w:rsid w:val="54B8AE20"/>
    <w:rsid w:val="54D1D67D"/>
    <w:rsid w:val="5556D05E"/>
    <w:rsid w:val="559348B6"/>
    <w:rsid w:val="563262E2"/>
    <w:rsid w:val="56C74C61"/>
    <w:rsid w:val="572F1917"/>
    <w:rsid w:val="57F04EE2"/>
    <w:rsid w:val="581836C7"/>
    <w:rsid w:val="59707550"/>
    <w:rsid w:val="59B40728"/>
    <w:rsid w:val="5A7181C6"/>
    <w:rsid w:val="5AE8B16F"/>
    <w:rsid w:val="5B4FD789"/>
    <w:rsid w:val="5D757D58"/>
    <w:rsid w:val="5E0E2EC7"/>
    <w:rsid w:val="5E56209C"/>
    <w:rsid w:val="5FC4D3A1"/>
    <w:rsid w:val="5FF8EFA3"/>
    <w:rsid w:val="60C1072C"/>
    <w:rsid w:val="63ADD773"/>
    <w:rsid w:val="63C89ACF"/>
    <w:rsid w:val="640D9C1F"/>
    <w:rsid w:val="654388E2"/>
    <w:rsid w:val="65A96C80"/>
    <w:rsid w:val="660D8C42"/>
    <w:rsid w:val="66BCB0F0"/>
    <w:rsid w:val="69E60B0C"/>
    <w:rsid w:val="69F0EF1A"/>
    <w:rsid w:val="6A0EF2B7"/>
    <w:rsid w:val="6D1B8951"/>
    <w:rsid w:val="6ED0D184"/>
    <w:rsid w:val="6F697723"/>
    <w:rsid w:val="6FA65FBD"/>
    <w:rsid w:val="71EAF6A0"/>
    <w:rsid w:val="728FDD0E"/>
    <w:rsid w:val="7460800A"/>
    <w:rsid w:val="764802DA"/>
    <w:rsid w:val="77254036"/>
    <w:rsid w:val="79AC56FF"/>
    <w:rsid w:val="7A40823B"/>
    <w:rsid w:val="7BF60344"/>
    <w:rsid w:val="7CA388C6"/>
    <w:rsid w:val="7CA49637"/>
    <w:rsid w:val="7DD28FB5"/>
    <w:rsid w:val="7E977AAD"/>
    <w:rsid w:val="7EAD2A4B"/>
    <w:rsid w:val="7F98F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02DA"/>
  <w15:chartTrackingRefBased/>
  <w15:docId w15:val="{639EBDDF-8BBD-454B-B3D0-92E9D6417B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tasks.xml><?xml version="1.0" encoding="utf-8"?>
<t:Tasks xmlns:t="http://schemas.microsoft.com/office/tasks/2019/documenttasks" xmlns:oel="http://schemas.microsoft.com/office/2019/extlst">
  <t:Task id="{694C926B-500A-4F2B-AEFC-9EAED7034F1F}">
    <t:Anchor>
      <t:Comment id="135547716"/>
    </t:Anchor>
    <t:History>
      <t:Event id="{FE44881F-E0DB-4BEE-811C-11D30DFBDBA4}" time="2024-11-13T22:34:40.804Z">
        <t:Attribution userId="S::asetniker@csum.edu::3e6090be-db3a-4f58-a3d1-47e08f24b8bf" userProvider="AD" userName="Setniker, Ariel"/>
        <t:Anchor>
          <t:Comment id="984571706"/>
        </t:Anchor>
        <t:Create/>
      </t:Event>
      <t:Event id="{EB5B1E78-5285-4402-9A93-D65974386FF0}" time="2024-11-13T22:34:40.804Z">
        <t:Attribution userId="S::asetniker@csum.edu::3e6090be-db3a-4f58-a3d1-47e08f24b8bf" userProvider="AD" userName="Setniker, Ariel"/>
        <t:Anchor>
          <t:Comment id="984571706"/>
        </t:Anchor>
        <t:Assign userId="S::ssenk@csum.edu::a79aef17-5c2a-4fd5-bc63-fbc732de5901" userProvider="AD" userName="Senk, Sarah"/>
      </t:Event>
      <t:Event id="{97E37F97-DD69-4268-9BB7-8E21C6C92387}" time="2024-11-13T22:34:40.804Z">
        <t:Attribution userId="S::asetniker@csum.edu::3e6090be-db3a-4f58-a3d1-47e08f24b8bf" userProvider="AD" userName="Setniker, Ariel"/>
        <t:Anchor>
          <t:Comment id="984571706"/>
        </t:Anchor>
        <t:SetTitle title="@Senk, Sarah"/>
      </t:Event>
      <t:Event id="{34FA1765-D302-4BCD-8F72-687CF779A5F7}" time="2024-11-14T22:16:51.476Z">
        <t:Attribution userId="S::ssenk@csum.edu::a79aef17-5c2a-4fd5-bc63-fbc732de5901" userProvider="AD" userName="Senk, Sarah"/>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numbering" Target="numbering.xml" Id="R2b82dfad9e9c4387"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b14c367a09864544" /><Relationship Type="http://schemas.microsoft.com/office/2011/relationships/people" Target="people.xml" Id="R78cd16c8b0e649bb" /><Relationship Type="http://schemas.microsoft.com/office/2011/relationships/commentsExtended" Target="commentsExtended.xml" Id="Rcbcabaf2d5a74744" /><Relationship Type="http://schemas.microsoft.com/office/2016/09/relationships/commentsIds" Target="commentsIds.xml" Id="R45a8d988a98841a0" /><Relationship Type="http://schemas.microsoft.com/office/2018/08/relationships/commentsExtensible" Target="commentsExtensible.xml" Id="Rce3004349c9f4ea3" /><Relationship Type="http://schemas.microsoft.com/office/2019/05/relationships/documenttasks" Target="tasks.xml" Id="R95f1c9cf697f4f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0EF8F0CCB4044B1E774BFE30F4002" ma:contentTypeVersion="16" ma:contentTypeDescription="Create a new document." ma:contentTypeScope="" ma:versionID="f4c2c2d1ed98150e4bb6ab993b7a2e03">
  <xsd:schema xmlns:xsd="http://www.w3.org/2001/XMLSchema" xmlns:xs="http://www.w3.org/2001/XMLSchema" xmlns:p="http://schemas.microsoft.com/office/2006/metadata/properties" xmlns:ns2="3c1e4412-8f7b-480e-afdf-f947a0ddc23a" xmlns:ns3="bab33986-5b83-4661-bf66-e81fd3c0b5b4" targetNamespace="http://schemas.microsoft.com/office/2006/metadata/properties" ma:root="true" ma:fieldsID="6199d0a575189236dc40d290236d3c8b" ns2:_="" ns3:_="">
    <xsd:import namespace="3c1e4412-8f7b-480e-afdf-f947a0ddc23a"/>
    <xsd:import namespace="bab33986-5b83-4661-bf66-e81fd3c0b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e4412-8f7b-480e-afdf-f947a0ddc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83bc46b-4057-41f4-991b-27294c6de7c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b33986-5b83-4661-bf66-e81fd3c0b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3da8473-2f29-4b18-8d4a-495dc1d79f7a}" ma:internalName="TaxCatchAll" ma:showField="CatchAllData" ma:web="bab33986-5b83-4661-bf66-e81fd3c0b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ab33986-5b83-4661-bf66-e81fd3c0b5b4">
      <UserInfo>
        <DisplayName/>
        <AccountId xsi:nil="true"/>
        <AccountType/>
      </UserInfo>
    </SharedWithUsers>
    <lcf76f155ced4ddcb4097134ff3c332f xmlns="3c1e4412-8f7b-480e-afdf-f947a0ddc23a">
      <Terms xmlns="http://schemas.microsoft.com/office/infopath/2007/PartnerControls"/>
    </lcf76f155ced4ddcb4097134ff3c332f>
    <TaxCatchAll xmlns="bab33986-5b83-4661-bf66-e81fd3c0b5b4" xsi:nil="true"/>
  </documentManagement>
</p:properties>
</file>

<file path=customXml/itemProps1.xml><?xml version="1.0" encoding="utf-8"?>
<ds:datastoreItem xmlns:ds="http://schemas.openxmlformats.org/officeDocument/2006/customXml" ds:itemID="{967ED6A3-64A4-4DD7-B241-651DD6FCFB9B}"/>
</file>

<file path=customXml/itemProps2.xml><?xml version="1.0" encoding="utf-8"?>
<ds:datastoreItem xmlns:ds="http://schemas.openxmlformats.org/officeDocument/2006/customXml" ds:itemID="{32174C54-0DD6-4799-8BD9-D8D90D20CE79}"/>
</file>

<file path=customXml/itemProps3.xml><?xml version="1.0" encoding="utf-8"?>
<ds:datastoreItem xmlns:ds="http://schemas.openxmlformats.org/officeDocument/2006/customXml" ds:itemID="{F55356C7-3567-4063-85A1-6CEE6BE22A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Setniker, Ariel</dc:creator>
  <keywords/>
  <dc:description/>
  <lastModifiedBy>Setniker, Ariel</lastModifiedBy>
  <dcterms:created xsi:type="dcterms:W3CDTF">2024-04-23T18:00:25.0000000Z</dcterms:created>
  <dcterms:modified xsi:type="dcterms:W3CDTF">2024-12-17T20:24:43.4191582Z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0x01010005F0EF8F0CCB4044B1E774BFE30F4002</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